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D86E" w14:textId="1F3D5BF0" w:rsidR="005F6262" w:rsidRDefault="00381F97" w:rsidP="005F6262">
      <w:pPr>
        <w:jc w:val="right"/>
        <w:rPr>
          <w:rFonts w:ascii="Arial" w:hAnsi="Arial" w:cs="Arial"/>
          <w:sz w:val="22"/>
          <w:szCs w:val="22"/>
        </w:rPr>
      </w:pPr>
      <w:r>
        <w:rPr>
          <w:rFonts w:ascii="Arial" w:hAnsi="Arial" w:cs="Arial"/>
          <w:noProof/>
          <w:sz w:val="22"/>
          <w:szCs w:val="22"/>
        </w:rPr>
        <w:drawing>
          <wp:inline distT="0" distB="0" distL="0" distR="0" wp14:anchorId="5A15B2DE" wp14:editId="2CC5E482">
            <wp:extent cx="1050925" cy="1050925"/>
            <wp:effectExtent l="0" t="0" r="0" b="0"/>
            <wp:docPr id="561871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pic:spPr>
                </pic:pic>
              </a:graphicData>
            </a:graphic>
          </wp:inline>
        </w:drawing>
      </w:r>
      <w:r>
        <w:rPr>
          <w:rFonts w:ascii="Arial" w:hAnsi="Arial" w:cs="Arial"/>
          <w:noProof/>
        </w:rPr>
        <w:t xml:space="preserve">                                                                          </w:t>
      </w:r>
      <w:r w:rsidR="005F6262" w:rsidRPr="00660400">
        <w:rPr>
          <w:rFonts w:ascii="Arial" w:hAnsi="Arial" w:cs="Arial"/>
          <w:noProof/>
        </w:rPr>
        <w:drawing>
          <wp:inline distT="0" distB="0" distL="0" distR="0" wp14:anchorId="611DB28B" wp14:editId="30ED8271">
            <wp:extent cx="1533525" cy="583597"/>
            <wp:effectExtent l="0" t="0" r="0" b="6985"/>
            <wp:docPr id="1100796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0730" cy="590144"/>
                    </a:xfrm>
                    <a:prstGeom prst="rect">
                      <a:avLst/>
                    </a:prstGeom>
                    <a:noFill/>
                    <a:ln>
                      <a:noFill/>
                    </a:ln>
                  </pic:spPr>
                </pic:pic>
              </a:graphicData>
            </a:graphic>
          </wp:inline>
        </w:drawing>
      </w:r>
    </w:p>
    <w:p w14:paraId="38561DE5" w14:textId="77777777" w:rsidR="00381F97" w:rsidRDefault="00381F97" w:rsidP="005F6262">
      <w:pPr>
        <w:rPr>
          <w:rFonts w:ascii="Arial" w:hAnsi="Arial" w:cs="Arial"/>
          <w:b/>
          <w:bCs/>
          <w:sz w:val="22"/>
          <w:szCs w:val="22"/>
        </w:rPr>
      </w:pPr>
    </w:p>
    <w:p w14:paraId="4C97409E" w14:textId="2761C58E" w:rsidR="005F6262" w:rsidRDefault="005F6262" w:rsidP="009C2980">
      <w:pPr>
        <w:jc w:val="center"/>
        <w:rPr>
          <w:rFonts w:ascii="Arial" w:hAnsi="Arial" w:cs="Arial"/>
          <w:b/>
          <w:bCs/>
          <w:sz w:val="22"/>
          <w:szCs w:val="22"/>
        </w:rPr>
      </w:pPr>
      <w:r w:rsidRPr="00D21ADB">
        <w:rPr>
          <w:rFonts w:ascii="Arial" w:hAnsi="Arial" w:cs="Arial"/>
          <w:b/>
          <w:bCs/>
          <w:sz w:val="22"/>
          <w:szCs w:val="22"/>
        </w:rPr>
        <w:t xml:space="preserve">Role </w:t>
      </w:r>
      <w:r w:rsidR="00687865" w:rsidRPr="00D21ADB">
        <w:rPr>
          <w:rFonts w:ascii="Arial" w:hAnsi="Arial" w:cs="Arial"/>
          <w:b/>
          <w:bCs/>
          <w:sz w:val="22"/>
          <w:szCs w:val="22"/>
        </w:rPr>
        <w:t>D</w:t>
      </w:r>
      <w:r w:rsidRPr="00D21ADB">
        <w:rPr>
          <w:rFonts w:ascii="Arial" w:hAnsi="Arial" w:cs="Arial"/>
          <w:b/>
          <w:bCs/>
          <w:sz w:val="22"/>
          <w:szCs w:val="22"/>
        </w:rPr>
        <w:t>escription</w:t>
      </w:r>
    </w:p>
    <w:p w14:paraId="4524DFEC" w14:textId="17110E48" w:rsidR="00F469C3" w:rsidRDefault="002649EC" w:rsidP="005F6262">
      <w:pPr>
        <w:rPr>
          <w:rFonts w:ascii="Arial" w:hAnsi="Arial" w:cs="Arial"/>
          <w:sz w:val="22"/>
          <w:szCs w:val="22"/>
        </w:rPr>
      </w:pPr>
      <w:r>
        <w:rPr>
          <w:rFonts w:ascii="Arial" w:hAnsi="Arial" w:cs="Arial"/>
          <w:b/>
          <w:bCs/>
          <w:sz w:val="22"/>
          <w:szCs w:val="22"/>
        </w:rPr>
        <w:t>Job</w:t>
      </w:r>
      <w:r w:rsidR="00B775BB">
        <w:rPr>
          <w:rFonts w:ascii="Arial" w:hAnsi="Arial" w:cs="Arial"/>
          <w:b/>
          <w:bCs/>
          <w:sz w:val="22"/>
          <w:szCs w:val="22"/>
        </w:rPr>
        <w:t xml:space="preserve"> Title: </w:t>
      </w:r>
      <w:r w:rsidR="0085084A">
        <w:rPr>
          <w:rFonts w:ascii="Arial" w:hAnsi="Arial" w:cs="Arial"/>
          <w:b/>
          <w:bCs/>
          <w:sz w:val="22"/>
          <w:szCs w:val="22"/>
        </w:rPr>
        <w:tab/>
      </w:r>
      <w:r w:rsidR="0085084A">
        <w:rPr>
          <w:rFonts w:ascii="Arial" w:hAnsi="Arial" w:cs="Arial"/>
          <w:b/>
          <w:bCs/>
          <w:sz w:val="22"/>
          <w:szCs w:val="22"/>
        </w:rPr>
        <w:tab/>
      </w:r>
      <w:r w:rsidR="00F469C3" w:rsidRPr="00F469C3">
        <w:rPr>
          <w:rFonts w:ascii="Arial" w:hAnsi="Arial" w:cs="Arial"/>
          <w:sz w:val="22"/>
          <w:szCs w:val="22"/>
        </w:rPr>
        <w:t xml:space="preserve">AHP </w:t>
      </w:r>
      <w:r w:rsidR="00C578AA" w:rsidRPr="00F469C3">
        <w:rPr>
          <w:rFonts w:ascii="Arial" w:hAnsi="Arial" w:cs="Arial"/>
          <w:sz w:val="22"/>
          <w:szCs w:val="22"/>
        </w:rPr>
        <w:t xml:space="preserve">Clinical Project Manager </w:t>
      </w:r>
    </w:p>
    <w:p w14:paraId="5F32DC9C" w14:textId="644A6541" w:rsidR="009F11BA" w:rsidRPr="009F11BA" w:rsidRDefault="009F11BA" w:rsidP="005F6262">
      <w:pPr>
        <w:rPr>
          <w:rFonts w:ascii="Arial" w:hAnsi="Arial" w:cs="Arial"/>
          <w:sz w:val="22"/>
          <w:szCs w:val="22"/>
        </w:rPr>
      </w:pPr>
      <w:r>
        <w:rPr>
          <w:rFonts w:ascii="Arial" w:hAnsi="Arial" w:cs="Arial"/>
          <w:b/>
          <w:bCs/>
          <w:sz w:val="22"/>
          <w:szCs w:val="22"/>
        </w:rPr>
        <w:t xml:space="preserve">Band: </w:t>
      </w:r>
      <w:r w:rsidR="0085084A" w:rsidRPr="001D554B">
        <w:rPr>
          <w:rFonts w:ascii="Arial" w:hAnsi="Arial" w:cs="Arial"/>
          <w:sz w:val="22"/>
          <w:szCs w:val="22"/>
        </w:rPr>
        <w:tab/>
      </w:r>
      <w:r w:rsidR="0085084A" w:rsidRPr="001D554B">
        <w:rPr>
          <w:rFonts w:ascii="Arial" w:hAnsi="Arial" w:cs="Arial"/>
          <w:sz w:val="22"/>
          <w:szCs w:val="22"/>
        </w:rPr>
        <w:tab/>
      </w:r>
      <w:r w:rsidR="0085084A" w:rsidRPr="001D554B">
        <w:rPr>
          <w:rFonts w:ascii="Arial" w:hAnsi="Arial" w:cs="Arial"/>
          <w:sz w:val="22"/>
          <w:szCs w:val="22"/>
        </w:rPr>
        <w:tab/>
      </w:r>
      <w:r w:rsidR="001D554B" w:rsidRPr="001D554B">
        <w:rPr>
          <w:rFonts w:ascii="Arial" w:hAnsi="Arial" w:cs="Arial"/>
          <w:sz w:val="22"/>
          <w:szCs w:val="22"/>
        </w:rPr>
        <w:t xml:space="preserve">Agenda for </w:t>
      </w:r>
      <w:r w:rsidR="001D554B">
        <w:rPr>
          <w:rFonts w:ascii="Arial" w:hAnsi="Arial" w:cs="Arial"/>
          <w:sz w:val="22"/>
          <w:szCs w:val="22"/>
        </w:rPr>
        <w:t>C</w:t>
      </w:r>
      <w:r w:rsidR="001D554B" w:rsidRPr="001D554B">
        <w:rPr>
          <w:rFonts w:ascii="Arial" w:hAnsi="Arial" w:cs="Arial"/>
          <w:sz w:val="22"/>
          <w:szCs w:val="22"/>
        </w:rPr>
        <w:t xml:space="preserve">hange </w:t>
      </w:r>
      <w:r w:rsidR="001D554B">
        <w:rPr>
          <w:rFonts w:ascii="Arial" w:hAnsi="Arial" w:cs="Arial"/>
          <w:sz w:val="22"/>
          <w:szCs w:val="22"/>
        </w:rPr>
        <w:t>B</w:t>
      </w:r>
      <w:r w:rsidR="001D554B" w:rsidRPr="001D554B">
        <w:rPr>
          <w:rFonts w:ascii="Arial" w:hAnsi="Arial" w:cs="Arial"/>
          <w:sz w:val="22"/>
          <w:szCs w:val="22"/>
        </w:rPr>
        <w:t>and</w:t>
      </w:r>
      <w:r w:rsidR="001D554B">
        <w:rPr>
          <w:rFonts w:ascii="Arial" w:hAnsi="Arial" w:cs="Arial"/>
          <w:b/>
          <w:bCs/>
          <w:sz w:val="22"/>
          <w:szCs w:val="22"/>
        </w:rPr>
        <w:t xml:space="preserve"> </w:t>
      </w:r>
      <w:r>
        <w:rPr>
          <w:rFonts w:ascii="Arial" w:hAnsi="Arial" w:cs="Arial"/>
          <w:sz w:val="22"/>
          <w:szCs w:val="22"/>
        </w:rPr>
        <w:t>8</w:t>
      </w:r>
      <w:r w:rsidR="005F71A7">
        <w:rPr>
          <w:rFonts w:ascii="Arial" w:hAnsi="Arial" w:cs="Arial"/>
          <w:sz w:val="22"/>
          <w:szCs w:val="22"/>
        </w:rPr>
        <w:t>a</w:t>
      </w:r>
    </w:p>
    <w:p w14:paraId="136ADFF7" w14:textId="7112D076" w:rsidR="00DF3E5F" w:rsidRDefault="009F11BA" w:rsidP="005F6262">
      <w:pPr>
        <w:rPr>
          <w:rFonts w:ascii="Arial" w:hAnsi="Arial" w:cs="Arial"/>
          <w:sz w:val="22"/>
          <w:szCs w:val="22"/>
        </w:rPr>
      </w:pPr>
      <w:r>
        <w:rPr>
          <w:rFonts w:ascii="Arial" w:hAnsi="Arial" w:cs="Arial"/>
          <w:b/>
          <w:bCs/>
          <w:sz w:val="22"/>
          <w:szCs w:val="22"/>
        </w:rPr>
        <w:t>Team</w:t>
      </w:r>
      <w:r w:rsidR="00DF3E5F">
        <w:rPr>
          <w:rFonts w:ascii="Arial" w:hAnsi="Arial" w:cs="Arial"/>
          <w:b/>
          <w:bCs/>
          <w:sz w:val="22"/>
          <w:szCs w:val="22"/>
        </w:rPr>
        <w:t xml:space="preserve">: </w:t>
      </w:r>
      <w:r w:rsidR="001D554B">
        <w:rPr>
          <w:rFonts w:ascii="Arial" w:hAnsi="Arial" w:cs="Arial"/>
          <w:b/>
          <w:bCs/>
          <w:sz w:val="22"/>
          <w:szCs w:val="22"/>
        </w:rPr>
        <w:tab/>
      </w:r>
      <w:r w:rsidR="001D554B">
        <w:rPr>
          <w:rFonts w:ascii="Arial" w:hAnsi="Arial" w:cs="Arial"/>
          <w:b/>
          <w:bCs/>
          <w:sz w:val="22"/>
          <w:szCs w:val="22"/>
        </w:rPr>
        <w:tab/>
      </w:r>
      <w:r w:rsidR="001D554B">
        <w:rPr>
          <w:rFonts w:ascii="Arial" w:hAnsi="Arial" w:cs="Arial"/>
          <w:b/>
          <w:bCs/>
          <w:sz w:val="22"/>
          <w:szCs w:val="22"/>
        </w:rPr>
        <w:tab/>
      </w:r>
      <w:proofErr w:type="gramStart"/>
      <w:r w:rsidR="00DF3E5F">
        <w:rPr>
          <w:rFonts w:ascii="Arial" w:hAnsi="Arial" w:cs="Arial"/>
          <w:sz w:val="22"/>
          <w:szCs w:val="22"/>
        </w:rPr>
        <w:t>North East</w:t>
      </w:r>
      <w:proofErr w:type="gramEnd"/>
      <w:r w:rsidR="00DF3E5F">
        <w:rPr>
          <w:rFonts w:ascii="Arial" w:hAnsi="Arial" w:cs="Arial"/>
          <w:sz w:val="22"/>
          <w:szCs w:val="22"/>
        </w:rPr>
        <w:t xml:space="preserve"> London Cancer Alliance </w:t>
      </w:r>
    </w:p>
    <w:p w14:paraId="630637F9" w14:textId="31BEDED4" w:rsidR="00ED6B7C" w:rsidRDefault="00ED6B7C" w:rsidP="005F6262">
      <w:pPr>
        <w:rPr>
          <w:rFonts w:ascii="Arial" w:hAnsi="Arial" w:cs="Arial"/>
          <w:sz w:val="22"/>
          <w:szCs w:val="22"/>
        </w:rPr>
      </w:pPr>
      <w:r>
        <w:rPr>
          <w:rFonts w:ascii="Arial" w:hAnsi="Arial" w:cs="Arial"/>
          <w:b/>
          <w:bCs/>
          <w:sz w:val="22"/>
          <w:szCs w:val="22"/>
        </w:rPr>
        <w:t xml:space="preserve">Hours: </w:t>
      </w:r>
      <w:r w:rsidR="001D554B">
        <w:rPr>
          <w:rFonts w:ascii="Arial" w:hAnsi="Arial" w:cs="Arial"/>
          <w:b/>
          <w:bCs/>
          <w:sz w:val="22"/>
          <w:szCs w:val="22"/>
        </w:rPr>
        <w:tab/>
      </w:r>
      <w:r w:rsidR="001D554B">
        <w:rPr>
          <w:rFonts w:ascii="Arial" w:hAnsi="Arial" w:cs="Arial"/>
          <w:b/>
          <w:bCs/>
          <w:sz w:val="22"/>
          <w:szCs w:val="22"/>
        </w:rPr>
        <w:tab/>
      </w:r>
      <w:r w:rsidR="00312FA2" w:rsidRPr="00F469C3">
        <w:rPr>
          <w:rFonts w:ascii="Arial" w:hAnsi="Arial" w:cs="Arial"/>
          <w:sz w:val="22"/>
          <w:szCs w:val="22"/>
        </w:rPr>
        <w:t>0.4 WTE</w:t>
      </w:r>
      <w:r>
        <w:rPr>
          <w:rFonts w:ascii="Arial" w:hAnsi="Arial" w:cs="Arial"/>
          <w:sz w:val="22"/>
          <w:szCs w:val="22"/>
        </w:rPr>
        <w:t xml:space="preserve"> / 15 hours</w:t>
      </w:r>
    </w:p>
    <w:p w14:paraId="73E7187B" w14:textId="0B3E0193" w:rsidR="005F6262" w:rsidRDefault="00CE30F4" w:rsidP="005F6262">
      <w:pPr>
        <w:rPr>
          <w:rFonts w:ascii="Arial" w:hAnsi="Arial" w:cs="Arial"/>
          <w:sz w:val="22"/>
          <w:szCs w:val="22"/>
        </w:rPr>
      </w:pPr>
      <w:r>
        <w:rPr>
          <w:rFonts w:ascii="Arial" w:hAnsi="Arial" w:cs="Arial"/>
          <w:b/>
          <w:bCs/>
          <w:sz w:val="22"/>
          <w:szCs w:val="22"/>
        </w:rPr>
        <w:t>Length</w:t>
      </w:r>
      <w:r w:rsidR="00ED6B7C">
        <w:rPr>
          <w:rFonts w:ascii="Arial" w:hAnsi="Arial" w:cs="Arial"/>
          <w:b/>
          <w:bCs/>
          <w:sz w:val="22"/>
          <w:szCs w:val="22"/>
        </w:rPr>
        <w:t xml:space="preserve"> of Contract</w:t>
      </w:r>
      <w:r w:rsidR="00312FA2" w:rsidRPr="00F469C3">
        <w:rPr>
          <w:rFonts w:ascii="Arial" w:hAnsi="Arial" w:cs="Arial"/>
          <w:sz w:val="22"/>
          <w:szCs w:val="22"/>
        </w:rPr>
        <w:t>:</w:t>
      </w:r>
      <w:r w:rsidR="001D554B">
        <w:rPr>
          <w:rFonts w:ascii="Arial" w:hAnsi="Arial" w:cs="Arial"/>
          <w:sz w:val="22"/>
          <w:szCs w:val="22"/>
        </w:rPr>
        <w:tab/>
      </w:r>
      <w:proofErr w:type="gramStart"/>
      <w:r w:rsidR="00312FA2" w:rsidRPr="00F469C3">
        <w:rPr>
          <w:rFonts w:ascii="Arial" w:hAnsi="Arial" w:cs="Arial"/>
          <w:sz w:val="22"/>
          <w:szCs w:val="22"/>
        </w:rPr>
        <w:t>12 month</w:t>
      </w:r>
      <w:proofErr w:type="gramEnd"/>
      <w:r w:rsidR="00ED6B7C">
        <w:rPr>
          <w:rFonts w:ascii="Arial" w:hAnsi="Arial" w:cs="Arial"/>
          <w:sz w:val="22"/>
          <w:szCs w:val="22"/>
        </w:rPr>
        <w:t xml:space="preserve"> secondment</w:t>
      </w:r>
    </w:p>
    <w:p w14:paraId="63C724B9" w14:textId="64CF0AFD" w:rsidR="00CE30F4" w:rsidRDefault="00CE30F4" w:rsidP="005F6262">
      <w:pPr>
        <w:rPr>
          <w:rFonts w:ascii="Arial" w:hAnsi="Arial" w:cs="Arial"/>
          <w:bCs/>
          <w:color w:val="000000"/>
          <w:sz w:val="22"/>
          <w:szCs w:val="22"/>
        </w:rPr>
      </w:pPr>
      <w:r>
        <w:rPr>
          <w:rFonts w:ascii="Arial" w:hAnsi="Arial" w:cs="Arial"/>
          <w:b/>
          <w:bCs/>
          <w:sz w:val="22"/>
          <w:szCs w:val="22"/>
        </w:rPr>
        <w:t>Responsible to:</w:t>
      </w:r>
      <w:r w:rsidR="00B22D96" w:rsidRPr="00B22D96">
        <w:rPr>
          <w:rFonts w:ascii="Arial" w:hAnsi="Arial" w:cs="Arial"/>
          <w:b/>
          <w:bCs/>
          <w:sz w:val="22"/>
          <w:szCs w:val="22"/>
        </w:rPr>
        <w:t xml:space="preserve"> </w:t>
      </w:r>
      <w:r w:rsidR="001D554B">
        <w:rPr>
          <w:rFonts w:ascii="Arial" w:hAnsi="Arial" w:cs="Arial"/>
          <w:b/>
          <w:bCs/>
          <w:sz w:val="22"/>
          <w:szCs w:val="22"/>
        </w:rPr>
        <w:tab/>
      </w:r>
      <w:r w:rsidR="00B22D96" w:rsidRPr="00B22D96">
        <w:rPr>
          <w:rFonts w:ascii="Arial" w:hAnsi="Arial" w:cs="Arial"/>
          <w:color w:val="000000"/>
          <w:sz w:val="22"/>
          <w:szCs w:val="22"/>
        </w:rPr>
        <w:t>NEL Cancer Alliance PCC</w:t>
      </w:r>
      <w:r w:rsidR="00B22D96" w:rsidRPr="00B22D96">
        <w:rPr>
          <w:rFonts w:ascii="Arial" w:hAnsi="Arial" w:cs="Arial"/>
          <w:b/>
          <w:bCs/>
          <w:color w:val="000000"/>
          <w:sz w:val="22"/>
          <w:szCs w:val="22"/>
        </w:rPr>
        <w:t xml:space="preserve"> </w:t>
      </w:r>
      <w:r w:rsidR="00B22D96" w:rsidRPr="00B22D96">
        <w:rPr>
          <w:rFonts w:ascii="Arial" w:hAnsi="Arial" w:cs="Arial"/>
          <w:bCs/>
          <w:color w:val="000000"/>
          <w:sz w:val="22"/>
          <w:szCs w:val="22"/>
        </w:rPr>
        <w:t>Programme Lead</w:t>
      </w:r>
    </w:p>
    <w:p w14:paraId="2C24118F" w14:textId="49E7E169" w:rsidR="0085084A" w:rsidRPr="00104241" w:rsidRDefault="0085084A" w:rsidP="00104241">
      <w:pPr>
        <w:tabs>
          <w:tab w:val="left" w:pos="2127"/>
          <w:tab w:val="left" w:pos="2410"/>
          <w:tab w:val="left" w:pos="2835"/>
        </w:tabs>
        <w:spacing w:line="276" w:lineRule="auto"/>
        <w:ind w:left="2127" w:right="2" w:hanging="2127"/>
        <w:rPr>
          <w:rFonts w:ascii="Arial" w:hAnsi="Arial" w:cs="Arial"/>
          <w:sz w:val="22"/>
          <w:szCs w:val="22"/>
        </w:rPr>
      </w:pPr>
    </w:p>
    <w:p w14:paraId="7E0DFE0E" w14:textId="7633B33D" w:rsidR="0085084A" w:rsidRDefault="00E270DE" w:rsidP="005F6262">
      <w:pPr>
        <w:rPr>
          <w:rFonts w:ascii="Arial" w:hAnsi="Arial" w:cs="Arial"/>
          <w:b/>
          <w:bCs/>
          <w:sz w:val="22"/>
          <w:szCs w:val="22"/>
        </w:rPr>
      </w:pPr>
      <w:r>
        <w:rPr>
          <w:rFonts w:ascii="Arial" w:hAnsi="Arial" w:cs="Arial"/>
          <w:b/>
          <w:bCs/>
          <w:sz w:val="22"/>
          <w:szCs w:val="22"/>
        </w:rPr>
        <w:t>Background Context:</w:t>
      </w:r>
    </w:p>
    <w:p w14:paraId="168304E3" w14:textId="457ADB47" w:rsidR="00120EB0" w:rsidRPr="00DB2708" w:rsidRDefault="00120EB0" w:rsidP="00120EB0">
      <w:pPr>
        <w:shd w:val="clear" w:color="auto" w:fill="FFFFFF"/>
        <w:jc w:val="both"/>
        <w:rPr>
          <w:rFonts w:ascii="Arial" w:hAnsi="Arial" w:cs="Arial"/>
          <w:sz w:val="22"/>
          <w:szCs w:val="22"/>
        </w:rPr>
      </w:pPr>
      <w:proofErr w:type="gramStart"/>
      <w:r w:rsidRPr="00DB2708">
        <w:rPr>
          <w:rFonts w:ascii="Arial" w:hAnsi="Arial" w:cs="Arial"/>
          <w:sz w:val="22"/>
          <w:szCs w:val="22"/>
        </w:rPr>
        <w:t>North East</w:t>
      </w:r>
      <w:proofErr w:type="gramEnd"/>
      <w:r w:rsidRPr="00DB2708">
        <w:rPr>
          <w:rFonts w:ascii="Arial" w:hAnsi="Arial" w:cs="Arial"/>
          <w:sz w:val="22"/>
          <w:szCs w:val="22"/>
        </w:rPr>
        <w:t xml:space="preserve"> London Cancer Alliance</w:t>
      </w:r>
      <w:r w:rsidR="00044964">
        <w:rPr>
          <w:rFonts w:ascii="Arial" w:hAnsi="Arial" w:cs="Arial"/>
          <w:sz w:val="22"/>
          <w:szCs w:val="22"/>
        </w:rPr>
        <w:t xml:space="preserve"> (NELCA)</w:t>
      </w:r>
      <w:r w:rsidRPr="00DB2708">
        <w:rPr>
          <w:rFonts w:ascii="Arial" w:hAnsi="Arial" w:cs="Arial"/>
          <w:sz w:val="22"/>
          <w:szCs w:val="22"/>
        </w:rPr>
        <w:t xml:space="preserve"> is a dynamic partnership that unites commissioners, providers across primary, secondary and tertiary care, academic institutions, charities and patients. We work collaboratively to enhance elective care and cancer outcomes, ensuring every resident in </w:t>
      </w:r>
      <w:proofErr w:type="gramStart"/>
      <w:r w:rsidRPr="00DB2708">
        <w:rPr>
          <w:rFonts w:ascii="Arial" w:hAnsi="Arial" w:cs="Arial"/>
          <w:sz w:val="22"/>
          <w:szCs w:val="22"/>
        </w:rPr>
        <w:t>North East</w:t>
      </w:r>
      <w:proofErr w:type="gramEnd"/>
      <w:r w:rsidRPr="00DB2708">
        <w:rPr>
          <w:rFonts w:ascii="Arial" w:hAnsi="Arial" w:cs="Arial"/>
          <w:sz w:val="22"/>
          <w:szCs w:val="22"/>
        </w:rPr>
        <w:t xml:space="preserve"> London </w:t>
      </w:r>
      <w:r w:rsidR="00044964">
        <w:rPr>
          <w:rFonts w:ascii="Arial" w:hAnsi="Arial" w:cs="Arial"/>
          <w:sz w:val="22"/>
          <w:szCs w:val="22"/>
        </w:rPr>
        <w:t xml:space="preserve">(NEL) </w:t>
      </w:r>
      <w:r w:rsidRPr="00DB2708">
        <w:rPr>
          <w:rFonts w:ascii="Arial" w:hAnsi="Arial" w:cs="Arial"/>
          <w:sz w:val="22"/>
          <w:szCs w:val="22"/>
        </w:rPr>
        <w:t>has equitable access to outstanding cancer services, a commitment that aligns with our identity as one of England’s 20 cancer alliances.</w:t>
      </w:r>
    </w:p>
    <w:p w14:paraId="4BCF7D9D" w14:textId="77777777" w:rsidR="00120EB0" w:rsidRDefault="00120EB0" w:rsidP="00120EB0">
      <w:pPr>
        <w:shd w:val="clear" w:color="auto" w:fill="FFFFFF"/>
        <w:jc w:val="both"/>
        <w:rPr>
          <w:rFonts w:ascii="Arial" w:hAnsi="Arial" w:cs="Arial"/>
          <w:sz w:val="22"/>
          <w:szCs w:val="22"/>
        </w:rPr>
      </w:pPr>
      <w:r w:rsidRPr="00DB2708">
        <w:rPr>
          <w:rFonts w:ascii="Arial" w:hAnsi="Arial" w:cs="Arial"/>
          <w:sz w:val="22"/>
          <w:szCs w:val="22"/>
        </w:rPr>
        <w:t>Our key priorities focus on refining early diagnosis pathways and fostering seamless collaboration across organisations. We continuously champion innovative approaches, promote preventative healthcare and raise awareness, all to support the delivery of a ‘whole system’ improvement in cancer care. Patients, carers and their families remain at the very heart of our mission, all while reducing unwarranted variation in treatment and outcomes.</w:t>
      </w:r>
    </w:p>
    <w:p w14:paraId="05AF2AA8" w14:textId="4A26FE1F" w:rsidR="008266F4" w:rsidRPr="00DB2708" w:rsidRDefault="008266F4" w:rsidP="00120EB0">
      <w:pPr>
        <w:shd w:val="clear" w:color="auto" w:fill="FFFFFF"/>
        <w:jc w:val="both"/>
        <w:rPr>
          <w:rFonts w:ascii="Arial" w:hAnsi="Arial" w:cs="Arial"/>
          <w:sz w:val="22"/>
          <w:szCs w:val="22"/>
        </w:rPr>
      </w:pPr>
      <w:r>
        <w:rPr>
          <w:rFonts w:ascii="Arial" w:hAnsi="Arial" w:cs="Arial"/>
          <w:sz w:val="22"/>
          <w:szCs w:val="22"/>
        </w:rPr>
        <w:t xml:space="preserve">During the last year we </w:t>
      </w:r>
      <w:r w:rsidR="00044964">
        <w:rPr>
          <w:rFonts w:ascii="Arial" w:hAnsi="Arial" w:cs="Arial"/>
          <w:sz w:val="22"/>
          <w:szCs w:val="22"/>
        </w:rPr>
        <w:t xml:space="preserve">have </w:t>
      </w:r>
      <w:r>
        <w:rPr>
          <w:rFonts w:ascii="Arial" w:hAnsi="Arial" w:cs="Arial"/>
          <w:sz w:val="22"/>
          <w:szCs w:val="22"/>
        </w:rPr>
        <w:t>developed a</w:t>
      </w:r>
      <w:r w:rsidR="00044964">
        <w:rPr>
          <w:rFonts w:ascii="Arial" w:hAnsi="Arial" w:cs="Arial"/>
          <w:sz w:val="22"/>
          <w:szCs w:val="22"/>
        </w:rPr>
        <w:t>n NEL</w:t>
      </w:r>
      <w:r>
        <w:rPr>
          <w:rFonts w:ascii="Arial" w:hAnsi="Arial" w:cs="Arial"/>
          <w:sz w:val="22"/>
          <w:szCs w:val="22"/>
        </w:rPr>
        <w:t xml:space="preserve"> cancer workforce strategy </w:t>
      </w:r>
      <w:r w:rsidR="004739A5">
        <w:rPr>
          <w:rFonts w:ascii="Arial" w:hAnsi="Arial" w:cs="Arial"/>
          <w:sz w:val="22"/>
          <w:szCs w:val="22"/>
        </w:rPr>
        <w:t xml:space="preserve">aligned to the NHS </w:t>
      </w:r>
      <w:proofErr w:type="gramStart"/>
      <w:r w:rsidR="004739A5">
        <w:rPr>
          <w:rFonts w:ascii="Arial" w:hAnsi="Arial" w:cs="Arial"/>
          <w:sz w:val="22"/>
          <w:szCs w:val="22"/>
        </w:rPr>
        <w:t>10 year</w:t>
      </w:r>
      <w:proofErr w:type="gramEnd"/>
      <w:r w:rsidR="004739A5">
        <w:rPr>
          <w:rFonts w:ascii="Arial" w:hAnsi="Arial" w:cs="Arial"/>
          <w:sz w:val="22"/>
          <w:szCs w:val="22"/>
        </w:rPr>
        <w:t xml:space="preserve"> Plan, Cancer Plan and Long-Term Workforce Plan</w:t>
      </w:r>
      <w:r w:rsidR="00D54222">
        <w:rPr>
          <w:rFonts w:ascii="Arial" w:hAnsi="Arial" w:cs="Arial"/>
          <w:sz w:val="22"/>
          <w:szCs w:val="22"/>
        </w:rPr>
        <w:t xml:space="preserve">.  This </w:t>
      </w:r>
      <w:r w:rsidR="005B3487">
        <w:rPr>
          <w:rFonts w:ascii="Arial" w:hAnsi="Arial" w:cs="Arial"/>
          <w:sz w:val="22"/>
          <w:szCs w:val="22"/>
        </w:rPr>
        <w:t xml:space="preserve">secondment opportunity </w:t>
      </w:r>
      <w:r w:rsidR="00D54222">
        <w:rPr>
          <w:rFonts w:ascii="Arial" w:hAnsi="Arial" w:cs="Arial"/>
          <w:sz w:val="22"/>
          <w:szCs w:val="22"/>
        </w:rPr>
        <w:t xml:space="preserve">has been developed in collaboration </w:t>
      </w:r>
      <w:r w:rsidR="005B3487">
        <w:rPr>
          <w:rFonts w:ascii="Arial" w:hAnsi="Arial" w:cs="Arial"/>
          <w:sz w:val="22"/>
          <w:szCs w:val="22"/>
        </w:rPr>
        <w:t>with the NEL AHP Coun</w:t>
      </w:r>
      <w:r w:rsidR="00040D85">
        <w:rPr>
          <w:rFonts w:ascii="Arial" w:hAnsi="Arial" w:cs="Arial"/>
          <w:sz w:val="22"/>
          <w:szCs w:val="22"/>
        </w:rPr>
        <w:t>c</w:t>
      </w:r>
      <w:r w:rsidR="005B3487">
        <w:rPr>
          <w:rFonts w:ascii="Arial" w:hAnsi="Arial" w:cs="Arial"/>
          <w:sz w:val="22"/>
          <w:szCs w:val="22"/>
        </w:rPr>
        <w:t xml:space="preserve">il to </w:t>
      </w:r>
      <w:r w:rsidR="00040D85">
        <w:rPr>
          <w:rFonts w:ascii="Arial" w:hAnsi="Arial" w:cs="Arial"/>
          <w:sz w:val="22"/>
          <w:szCs w:val="22"/>
        </w:rPr>
        <w:t>support delivery of the NEL cancer workforce strategy.</w:t>
      </w:r>
    </w:p>
    <w:p w14:paraId="4319B680" w14:textId="77777777" w:rsidR="00E270DE" w:rsidRPr="00B22D96" w:rsidRDefault="00E270DE" w:rsidP="005F6262">
      <w:pPr>
        <w:rPr>
          <w:rFonts w:ascii="Arial" w:hAnsi="Arial" w:cs="Arial"/>
          <w:b/>
          <w:bCs/>
          <w:sz w:val="22"/>
          <w:szCs w:val="22"/>
        </w:rPr>
      </w:pPr>
    </w:p>
    <w:p w14:paraId="30CE68DE" w14:textId="6196DE9D" w:rsidR="005F6262" w:rsidRPr="00F472A1" w:rsidRDefault="005F6262" w:rsidP="005F6262">
      <w:pPr>
        <w:rPr>
          <w:rFonts w:ascii="Arial" w:hAnsi="Arial" w:cs="Arial"/>
          <w:b/>
          <w:bCs/>
          <w:sz w:val="22"/>
          <w:szCs w:val="22"/>
        </w:rPr>
      </w:pPr>
      <w:r w:rsidRPr="00F472A1">
        <w:rPr>
          <w:rFonts w:ascii="Arial" w:hAnsi="Arial" w:cs="Arial"/>
          <w:b/>
          <w:bCs/>
          <w:sz w:val="22"/>
          <w:szCs w:val="22"/>
        </w:rPr>
        <w:t>Purpose of the Role</w:t>
      </w:r>
    </w:p>
    <w:p w14:paraId="7999EBE1" w14:textId="77777777" w:rsidR="005F6262" w:rsidRDefault="005F6262" w:rsidP="005F6262">
      <w:pPr>
        <w:rPr>
          <w:rFonts w:ascii="Arial" w:hAnsi="Arial" w:cs="Arial"/>
          <w:sz w:val="22"/>
          <w:szCs w:val="22"/>
        </w:rPr>
      </w:pPr>
      <w:r w:rsidRPr="005F6262">
        <w:rPr>
          <w:rFonts w:ascii="Arial" w:hAnsi="Arial" w:cs="Arial"/>
          <w:sz w:val="22"/>
          <w:szCs w:val="22"/>
        </w:rPr>
        <w:t>To provide professional leadership, clinical insight, and workforce expertise to support the implementation of the ACCEND framework and the AHP-specific components of the NEL Cancer Workforce Strategy.</w:t>
      </w:r>
    </w:p>
    <w:p w14:paraId="20FB11C6" w14:textId="4E2BECD5" w:rsidR="005F6262" w:rsidRPr="005F6262" w:rsidRDefault="00F17B7A" w:rsidP="005F6262">
      <w:pPr>
        <w:rPr>
          <w:rFonts w:ascii="Arial" w:hAnsi="Arial" w:cs="Arial"/>
          <w:sz w:val="22"/>
          <w:szCs w:val="22"/>
        </w:rPr>
      </w:pPr>
      <w:r>
        <w:rPr>
          <w:rFonts w:ascii="Arial" w:hAnsi="Arial" w:cs="Arial"/>
          <w:sz w:val="22"/>
          <w:szCs w:val="22"/>
        </w:rPr>
        <w:t>Working alongside a team of clinical leads, project and programme managers, the</w:t>
      </w:r>
      <w:r w:rsidR="00671CBD">
        <w:rPr>
          <w:rFonts w:ascii="Arial" w:hAnsi="Arial" w:cs="Arial"/>
          <w:sz w:val="22"/>
          <w:szCs w:val="22"/>
        </w:rPr>
        <w:t xml:space="preserve"> Clinical AHP Project Manager</w:t>
      </w:r>
      <w:r w:rsidR="005F6262" w:rsidRPr="005F6262">
        <w:rPr>
          <w:rFonts w:ascii="Arial" w:hAnsi="Arial" w:cs="Arial"/>
          <w:sz w:val="22"/>
          <w:szCs w:val="22"/>
        </w:rPr>
        <w:t xml:space="preserve"> will help ensure AHPs across the cancer pathway are supported, </w:t>
      </w:r>
      <w:r w:rsidR="005F6262" w:rsidRPr="005F6262">
        <w:rPr>
          <w:rFonts w:ascii="Arial" w:hAnsi="Arial" w:cs="Arial"/>
          <w:sz w:val="22"/>
          <w:szCs w:val="22"/>
        </w:rPr>
        <w:lastRenderedPageBreak/>
        <w:t>developed, and deployed effectively, contributing to improved cancer outcomes, enhanced patient experience, and a more resilient multi</w:t>
      </w:r>
      <w:r w:rsidR="005F6262" w:rsidRPr="005F6262">
        <w:rPr>
          <w:rFonts w:ascii="Cambria Math" w:hAnsi="Cambria Math" w:cs="Cambria Math"/>
          <w:sz w:val="22"/>
          <w:szCs w:val="22"/>
        </w:rPr>
        <w:t>‑</w:t>
      </w:r>
      <w:r w:rsidR="005F6262" w:rsidRPr="005F6262">
        <w:rPr>
          <w:rFonts w:ascii="Arial" w:hAnsi="Arial" w:cs="Arial"/>
          <w:sz w:val="22"/>
          <w:szCs w:val="22"/>
        </w:rPr>
        <w:t>professional workforce.</w:t>
      </w:r>
    </w:p>
    <w:p w14:paraId="5AE5964B" w14:textId="6AECF9AD" w:rsidR="005F6262" w:rsidRDefault="005F6262" w:rsidP="005F6262">
      <w:pPr>
        <w:rPr>
          <w:rFonts w:ascii="Arial" w:hAnsi="Arial" w:cs="Arial"/>
          <w:sz w:val="22"/>
          <w:szCs w:val="22"/>
        </w:rPr>
      </w:pPr>
      <w:r w:rsidRPr="005F6262">
        <w:rPr>
          <w:rFonts w:ascii="Arial" w:hAnsi="Arial" w:cs="Arial"/>
          <w:sz w:val="22"/>
          <w:szCs w:val="22"/>
        </w:rPr>
        <w:t xml:space="preserve">The postholder will act as the </w:t>
      </w:r>
      <w:r w:rsidR="00C578AA">
        <w:rPr>
          <w:rFonts w:ascii="Arial" w:hAnsi="Arial" w:cs="Arial"/>
          <w:sz w:val="22"/>
          <w:szCs w:val="22"/>
        </w:rPr>
        <w:t>Clinical</w:t>
      </w:r>
      <w:r w:rsidR="00C578AA" w:rsidRPr="005F6262">
        <w:rPr>
          <w:rFonts w:ascii="Arial" w:hAnsi="Arial" w:cs="Arial"/>
          <w:sz w:val="22"/>
          <w:szCs w:val="22"/>
        </w:rPr>
        <w:t xml:space="preserve"> </w:t>
      </w:r>
      <w:r w:rsidRPr="005F6262">
        <w:rPr>
          <w:rFonts w:ascii="Arial" w:hAnsi="Arial" w:cs="Arial"/>
          <w:sz w:val="22"/>
          <w:szCs w:val="22"/>
        </w:rPr>
        <w:t xml:space="preserve">AHP </w:t>
      </w:r>
      <w:r w:rsidR="00C578AA">
        <w:rPr>
          <w:rFonts w:ascii="Arial" w:hAnsi="Arial" w:cs="Arial"/>
          <w:sz w:val="22"/>
          <w:szCs w:val="22"/>
        </w:rPr>
        <w:t>Senior Project Manager</w:t>
      </w:r>
      <w:r w:rsidR="00C578AA" w:rsidRPr="005F6262">
        <w:rPr>
          <w:rFonts w:ascii="Arial" w:hAnsi="Arial" w:cs="Arial"/>
          <w:sz w:val="22"/>
          <w:szCs w:val="22"/>
        </w:rPr>
        <w:t xml:space="preserve"> </w:t>
      </w:r>
      <w:r w:rsidRPr="005F6262">
        <w:rPr>
          <w:rFonts w:ascii="Arial" w:hAnsi="Arial" w:cs="Arial"/>
          <w:sz w:val="22"/>
          <w:szCs w:val="22"/>
        </w:rPr>
        <w:t>for the Alliance</w:t>
      </w:r>
      <w:r w:rsidR="00865DEE">
        <w:rPr>
          <w:rFonts w:ascii="Arial" w:hAnsi="Arial" w:cs="Arial"/>
          <w:sz w:val="22"/>
          <w:szCs w:val="22"/>
        </w:rPr>
        <w:t xml:space="preserve"> and NEL System</w:t>
      </w:r>
      <w:r w:rsidR="00BF5A12">
        <w:rPr>
          <w:rFonts w:ascii="Arial" w:hAnsi="Arial" w:cs="Arial"/>
          <w:sz w:val="22"/>
          <w:szCs w:val="22"/>
        </w:rPr>
        <w:t xml:space="preserve"> across our programmes of work including Screening and Early Diagnosis, Diagnosis and Treatment, Personalised Cancer Care, and Workforce.  There will be a strong focus on</w:t>
      </w:r>
      <w:r w:rsidRPr="005F6262">
        <w:rPr>
          <w:rFonts w:ascii="Arial" w:hAnsi="Arial" w:cs="Arial"/>
          <w:sz w:val="22"/>
          <w:szCs w:val="22"/>
        </w:rPr>
        <w:t xml:space="preserve"> guiding system partners to embed ACCEND into routine workforce practice, </w:t>
      </w:r>
      <w:r w:rsidR="009E7891">
        <w:rPr>
          <w:rFonts w:ascii="Arial" w:hAnsi="Arial" w:cs="Arial"/>
          <w:sz w:val="22"/>
          <w:szCs w:val="22"/>
        </w:rPr>
        <w:t xml:space="preserve">identifying opportunities to </w:t>
      </w:r>
      <w:r w:rsidR="009E7891" w:rsidRPr="005F6262">
        <w:rPr>
          <w:rFonts w:ascii="Arial" w:hAnsi="Arial" w:cs="Arial"/>
          <w:sz w:val="22"/>
          <w:szCs w:val="22"/>
        </w:rPr>
        <w:t>strengthen</w:t>
      </w:r>
      <w:r w:rsidR="009E7891">
        <w:rPr>
          <w:rFonts w:ascii="Arial" w:hAnsi="Arial" w:cs="Arial"/>
          <w:sz w:val="22"/>
          <w:szCs w:val="22"/>
        </w:rPr>
        <w:t xml:space="preserve"> AHP cancer career pipelines and </w:t>
      </w:r>
      <w:r w:rsidR="009E7891" w:rsidRPr="005F6262">
        <w:rPr>
          <w:rFonts w:ascii="Arial" w:hAnsi="Arial" w:cs="Arial"/>
          <w:sz w:val="22"/>
          <w:szCs w:val="22"/>
        </w:rPr>
        <w:t>pathways</w:t>
      </w:r>
      <w:r w:rsidR="009E7891">
        <w:rPr>
          <w:rFonts w:ascii="Arial" w:hAnsi="Arial" w:cs="Arial"/>
          <w:sz w:val="22"/>
          <w:szCs w:val="22"/>
        </w:rPr>
        <w:t>,</w:t>
      </w:r>
      <w:r w:rsidR="009E7891" w:rsidRPr="005F6262">
        <w:rPr>
          <w:rFonts w:ascii="Arial" w:hAnsi="Arial" w:cs="Arial"/>
          <w:sz w:val="22"/>
          <w:szCs w:val="22"/>
        </w:rPr>
        <w:t xml:space="preserve"> </w:t>
      </w:r>
      <w:r w:rsidRPr="005F6262">
        <w:rPr>
          <w:rFonts w:ascii="Arial" w:hAnsi="Arial" w:cs="Arial"/>
          <w:sz w:val="22"/>
          <w:szCs w:val="22"/>
        </w:rPr>
        <w:t>develop</w:t>
      </w:r>
      <w:r w:rsidR="009E7891">
        <w:rPr>
          <w:rFonts w:ascii="Arial" w:hAnsi="Arial" w:cs="Arial"/>
          <w:sz w:val="22"/>
          <w:szCs w:val="22"/>
        </w:rPr>
        <w:t>ing</w:t>
      </w:r>
      <w:r w:rsidRPr="005F6262">
        <w:rPr>
          <w:rFonts w:ascii="Arial" w:hAnsi="Arial" w:cs="Arial"/>
          <w:sz w:val="22"/>
          <w:szCs w:val="22"/>
        </w:rPr>
        <w:t xml:space="preserve"> new models of AHP working</w:t>
      </w:r>
      <w:r w:rsidR="00BF5A12">
        <w:rPr>
          <w:rFonts w:ascii="Arial" w:hAnsi="Arial" w:cs="Arial"/>
          <w:sz w:val="22"/>
          <w:szCs w:val="22"/>
        </w:rPr>
        <w:t>, and supporting delivery of prehab/rehab and physical activity priorities.</w:t>
      </w:r>
      <w:r w:rsidR="009E7891">
        <w:rPr>
          <w:rFonts w:ascii="Arial" w:hAnsi="Arial" w:cs="Arial"/>
          <w:sz w:val="22"/>
          <w:szCs w:val="22"/>
        </w:rPr>
        <w:t xml:space="preserve"> </w:t>
      </w:r>
    </w:p>
    <w:p w14:paraId="6A2EF8C7" w14:textId="77777777" w:rsidR="009E3371" w:rsidRDefault="009E3371" w:rsidP="005F6262">
      <w:pPr>
        <w:rPr>
          <w:rFonts w:ascii="Arial" w:hAnsi="Arial" w:cs="Arial"/>
          <w:b/>
          <w:bCs/>
          <w:sz w:val="22"/>
          <w:szCs w:val="22"/>
        </w:rPr>
      </w:pPr>
    </w:p>
    <w:p w14:paraId="34C3B262" w14:textId="43608DDC" w:rsidR="005F6262" w:rsidRDefault="00D5202F" w:rsidP="005F6262">
      <w:pPr>
        <w:rPr>
          <w:rFonts w:ascii="Arial" w:hAnsi="Arial" w:cs="Arial"/>
          <w:b/>
          <w:bCs/>
          <w:sz w:val="22"/>
          <w:szCs w:val="22"/>
        </w:rPr>
      </w:pPr>
      <w:r w:rsidRPr="00D5202F">
        <w:rPr>
          <w:rFonts w:ascii="Arial" w:hAnsi="Arial" w:cs="Arial"/>
          <w:b/>
          <w:bCs/>
          <w:sz w:val="22"/>
          <w:szCs w:val="22"/>
        </w:rPr>
        <w:t>Key Working Relationships and Governance</w:t>
      </w:r>
    </w:p>
    <w:p w14:paraId="50D592C9" w14:textId="1D8C9D26" w:rsidR="00B34433" w:rsidRDefault="00B34433" w:rsidP="00B34433">
      <w:pPr>
        <w:rPr>
          <w:rFonts w:ascii="Arial" w:hAnsi="Arial" w:cs="Arial"/>
          <w:sz w:val="22"/>
          <w:szCs w:val="22"/>
        </w:rPr>
      </w:pPr>
      <w:r>
        <w:rPr>
          <w:rFonts w:ascii="Arial" w:hAnsi="Arial" w:cs="Arial"/>
          <w:sz w:val="22"/>
          <w:szCs w:val="22"/>
        </w:rPr>
        <w:t>T</w:t>
      </w:r>
      <w:r w:rsidRPr="00B34433">
        <w:rPr>
          <w:rFonts w:ascii="Arial" w:hAnsi="Arial" w:cs="Arial"/>
          <w:sz w:val="22"/>
          <w:szCs w:val="22"/>
        </w:rPr>
        <w:t>he postholder will be expected to work across the</w:t>
      </w:r>
      <w:r w:rsidR="00EC4BAA">
        <w:rPr>
          <w:rFonts w:ascii="Arial" w:hAnsi="Arial" w:cs="Arial"/>
          <w:sz w:val="22"/>
          <w:szCs w:val="22"/>
        </w:rPr>
        <w:t xml:space="preserve"> cancer</w:t>
      </w:r>
      <w:r w:rsidRPr="00B34433">
        <w:rPr>
          <w:rFonts w:ascii="Arial" w:hAnsi="Arial" w:cs="Arial"/>
          <w:sz w:val="22"/>
          <w:szCs w:val="22"/>
        </w:rPr>
        <w:t xml:space="preserve"> pathway</w:t>
      </w:r>
      <w:r w:rsidR="00E51A2E">
        <w:rPr>
          <w:rFonts w:ascii="Arial" w:hAnsi="Arial" w:cs="Arial"/>
          <w:sz w:val="22"/>
          <w:szCs w:val="22"/>
        </w:rPr>
        <w:t>,</w:t>
      </w:r>
      <w:r w:rsidRPr="00B34433">
        <w:rPr>
          <w:rFonts w:ascii="Arial" w:hAnsi="Arial" w:cs="Arial"/>
          <w:sz w:val="22"/>
          <w:szCs w:val="22"/>
        </w:rPr>
        <w:t xml:space="preserve"> defining and strengthening the role of AHPs across the treatment and personalised care pathways.</w:t>
      </w:r>
      <w:r>
        <w:rPr>
          <w:rFonts w:ascii="Arial" w:hAnsi="Arial" w:cs="Arial"/>
          <w:sz w:val="22"/>
          <w:szCs w:val="22"/>
        </w:rPr>
        <w:t xml:space="preserve">  Reporting and accountability </w:t>
      </w:r>
      <w:r w:rsidRPr="00B34433">
        <w:rPr>
          <w:rFonts w:ascii="Arial" w:hAnsi="Arial" w:cs="Arial"/>
          <w:sz w:val="22"/>
          <w:szCs w:val="22"/>
        </w:rPr>
        <w:t xml:space="preserve">will </w:t>
      </w:r>
      <w:r w:rsidR="002B5C1A">
        <w:rPr>
          <w:rFonts w:ascii="Arial" w:hAnsi="Arial" w:cs="Arial"/>
          <w:sz w:val="22"/>
          <w:szCs w:val="22"/>
        </w:rPr>
        <w:t xml:space="preserve">be </w:t>
      </w:r>
      <w:r w:rsidR="00FA6EEE">
        <w:rPr>
          <w:rFonts w:ascii="Arial" w:hAnsi="Arial" w:cs="Arial"/>
          <w:sz w:val="22"/>
          <w:szCs w:val="22"/>
        </w:rPr>
        <w:t xml:space="preserve">via the Workforce Steering Group and </w:t>
      </w:r>
      <w:r w:rsidRPr="00B34433">
        <w:rPr>
          <w:rFonts w:ascii="Arial" w:hAnsi="Arial" w:cs="Arial"/>
          <w:sz w:val="22"/>
          <w:szCs w:val="22"/>
        </w:rPr>
        <w:t>the P</w:t>
      </w:r>
      <w:r w:rsidR="00FA6EEE">
        <w:rPr>
          <w:rFonts w:ascii="Arial" w:hAnsi="Arial" w:cs="Arial"/>
          <w:sz w:val="22"/>
          <w:szCs w:val="22"/>
        </w:rPr>
        <w:t xml:space="preserve">ersonalised </w:t>
      </w:r>
      <w:r w:rsidRPr="00B34433">
        <w:rPr>
          <w:rFonts w:ascii="Arial" w:hAnsi="Arial" w:cs="Arial"/>
          <w:sz w:val="22"/>
          <w:szCs w:val="22"/>
        </w:rPr>
        <w:t>C</w:t>
      </w:r>
      <w:r w:rsidR="00FA6EEE">
        <w:rPr>
          <w:rFonts w:ascii="Arial" w:hAnsi="Arial" w:cs="Arial"/>
          <w:sz w:val="22"/>
          <w:szCs w:val="22"/>
        </w:rPr>
        <w:t xml:space="preserve">ancer </w:t>
      </w:r>
      <w:r w:rsidRPr="00B34433">
        <w:rPr>
          <w:rFonts w:ascii="Arial" w:hAnsi="Arial" w:cs="Arial"/>
          <w:sz w:val="22"/>
          <w:szCs w:val="22"/>
        </w:rPr>
        <w:t>C</w:t>
      </w:r>
      <w:r w:rsidR="00FA6EEE">
        <w:rPr>
          <w:rFonts w:ascii="Arial" w:hAnsi="Arial" w:cs="Arial"/>
          <w:sz w:val="22"/>
          <w:szCs w:val="22"/>
        </w:rPr>
        <w:t>are</w:t>
      </w:r>
      <w:r w:rsidRPr="00B34433">
        <w:rPr>
          <w:rFonts w:ascii="Arial" w:hAnsi="Arial" w:cs="Arial"/>
          <w:sz w:val="22"/>
          <w:szCs w:val="22"/>
        </w:rPr>
        <w:t xml:space="preserve"> Delivery </w:t>
      </w:r>
      <w:proofErr w:type="gramStart"/>
      <w:r w:rsidRPr="00B34433">
        <w:rPr>
          <w:rFonts w:ascii="Arial" w:hAnsi="Arial" w:cs="Arial"/>
          <w:sz w:val="22"/>
          <w:szCs w:val="22"/>
        </w:rPr>
        <w:t>Group</w:t>
      </w:r>
      <w:r w:rsidR="00BB3698">
        <w:rPr>
          <w:rFonts w:ascii="Arial" w:hAnsi="Arial" w:cs="Arial"/>
          <w:sz w:val="22"/>
          <w:szCs w:val="22"/>
        </w:rPr>
        <w:t>, but</w:t>
      </w:r>
      <w:proofErr w:type="gramEnd"/>
      <w:r w:rsidR="00BB3698">
        <w:rPr>
          <w:rFonts w:ascii="Arial" w:hAnsi="Arial" w:cs="Arial"/>
          <w:sz w:val="22"/>
          <w:szCs w:val="22"/>
        </w:rPr>
        <w:t xml:space="preserve"> include matrix working with the Prevention and Early Diagnosis Programme and Diagnostics and Treatment Programme.</w:t>
      </w:r>
    </w:p>
    <w:p w14:paraId="525AF1E1" w14:textId="7DC9EA4A" w:rsidR="00BB3698" w:rsidRPr="00B34433" w:rsidRDefault="00F2369A" w:rsidP="00B34433">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42AD4432" wp14:editId="730F11BA">
                <wp:simplePos x="0" y="0"/>
                <wp:positionH relativeFrom="column">
                  <wp:posOffset>3171825</wp:posOffset>
                </wp:positionH>
                <wp:positionV relativeFrom="paragraph">
                  <wp:posOffset>1899285</wp:posOffset>
                </wp:positionV>
                <wp:extent cx="400050" cy="285750"/>
                <wp:effectExtent l="0" t="0" r="19050" b="19050"/>
                <wp:wrapNone/>
                <wp:docPr id="1266442286" name="Connector: Elbow 2"/>
                <wp:cNvGraphicFramePr/>
                <a:graphic xmlns:a="http://schemas.openxmlformats.org/drawingml/2006/main">
                  <a:graphicData uri="http://schemas.microsoft.com/office/word/2010/wordprocessingShape">
                    <wps:wsp>
                      <wps:cNvCnPr/>
                      <wps:spPr>
                        <a:xfrm flipH="1">
                          <a:off x="0" y="0"/>
                          <a:ext cx="400050" cy="285750"/>
                        </a:xfrm>
                        <a:prstGeom prst="bentConnector3">
                          <a:avLst>
                            <a:gd name="adj1" fmla="val 0"/>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29F35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249.75pt;margin-top:149.55pt;width:31.5pt;height:2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" adj="0" strokecolor="#156082 [3204]" strokeweight=".5pt">
                <v:stroke dashstyle="dash"/>
              </v:shape>
            </w:pict>
          </mc:Fallback>
        </mc:AlternateContent>
      </w:r>
      <w:r>
        <w:rPr>
          <w:rFonts w:ascii="Arial" w:hAnsi="Arial" w:cs="Arial"/>
          <w:noProof/>
          <w:sz w:val="22"/>
          <w:szCs w:val="22"/>
        </w:rPr>
        <mc:AlternateContent>
          <mc:Choice Requires="wps">
            <w:drawing>
              <wp:anchor distT="0" distB="0" distL="114300" distR="114300" simplePos="0" relativeHeight="251661312" behindDoc="0" locked="0" layoutInCell="1" allowOverlap="1" wp14:anchorId="1F5390CE" wp14:editId="5A4BDB6F">
                <wp:simplePos x="0" y="0"/>
                <wp:positionH relativeFrom="column">
                  <wp:posOffset>2181226</wp:posOffset>
                </wp:positionH>
                <wp:positionV relativeFrom="paragraph">
                  <wp:posOffset>1880235</wp:posOffset>
                </wp:positionV>
                <wp:extent cx="381000" cy="285750"/>
                <wp:effectExtent l="0" t="0" r="0" b="19050"/>
                <wp:wrapNone/>
                <wp:docPr id="1518612562" name="Connector: Elbow 3"/>
                <wp:cNvGraphicFramePr/>
                <a:graphic xmlns:a="http://schemas.openxmlformats.org/drawingml/2006/main">
                  <a:graphicData uri="http://schemas.microsoft.com/office/word/2010/wordprocessingShape">
                    <wps:wsp>
                      <wps:cNvCnPr/>
                      <wps:spPr>
                        <a:xfrm>
                          <a:off x="0" y="0"/>
                          <a:ext cx="381000" cy="285750"/>
                        </a:xfrm>
                        <a:prstGeom prst="bentConnector3">
                          <a:avLst>
                            <a:gd name="adj1" fmla="val 1"/>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12F7BA" id="Connector: Elbow 3" o:spid="_x0000_s1026" type="#_x0000_t34" style="position:absolute;margin-left:171.75pt;margin-top:148.05pt;width:30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" adj="0" strokecolor="#156082 [3204]" strokeweight=".5pt">
                <v:stroke dashstyle="dash"/>
              </v:shape>
            </w:pict>
          </mc:Fallback>
        </mc:AlternateContent>
      </w:r>
      <w:r w:rsidR="00BB3698" w:rsidRPr="00BB3698">
        <w:rPr>
          <w:rFonts w:ascii="Arial" w:hAnsi="Arial" w:cs="Arial"/>
          <w:noProof/>
          <w:sz w:val="22"/>
          <w:szCs w:val="22"/>
        </w:rPr>
        <w:drawing>
          <wp:inline distT="0" distB="0" distL="0" distR="0" wp14:anchorId="0E04EDFE" wp14:editId="791DD6DF">
            <wp:extent cx="5731510" cy="2696210"/>
            <wp:effectExtent l="0" t="0" r="0" b="27940"/>
            <wp:docPr id="1158520675" name="Diagram 1">
              <a:extLst xmlns:a="http://schemas.openxmlformats.org/drawingml/2006/main">
                <a:ext uri="{FF2B5EF4-FFF2-40B4-BE49-F238E27FC236}">
                  <a16:creationId xmlns:a16="http://schemas.microsoft.com/office/drawing/2014/main" id="{AA51D9A2-47C3-EEFD-D352-F89CAEB37B5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C9B5B8F" w14:textId="77777777" w:rsidR="004F6311" w:rsidRDefault="004F6311" w:rsidP="004F6311">
      <w:pPr>
        <w:spacing w:after="0" w:line="240" w:lineRule="auto"/>
        <w:rPr>
          <w:rFonts w:ascii="Arial" w:hAnsi="Arial" w:cs="Arial"/>
          <w:sz w:val="22"/>
          <w:szCs w:val="22"/>
        </w:rPr>
      </w:pPr>
    </w:p>
    <w:p w14:paraId="5AF23A5D" w14:textId="07FCC6F6" w:rsidR="00503AE7" w:rsidRDefault="00503AE7" w:rsidP="001F53F5">
      <w:pPr>
        <w:spacing w:after="0" w:line="240" w:lineRule="auto"/>
        <w:rPr>
          <w:rFonts w:ascii="Arial" w:hAnsi="Arial" w:cs="Arial"/>
          <w:sz w:val="22"/>
          <w:szCs w:val="22"/>
        </w:rPr>
      </w:pPr>
      <w:r w:rsidRPr="004F6311">
        <w:rPr>
          <w:rFonts w:ascii="Arial" w:hAnsi="Arial" w:cs="Arial"/>
          <w:sz w:val="22"/>
          <w:szCs w:val="22"/>
        </w:rPr>
        <w:t>The postholder will be required to maintain constructive relationships with a broad range of internal and external stakeholders</w:t>
      </w:r>
      <w:r w:rsidR="00792560">
        <w:rPr>
          <w:rFonts w:ascii="Arial" w:hAnsi="Arial" w:cs="Arial"/>
          <w:sz w:val="22"/>
          <w:szCs w:val="22"/>
        </w:rPr>
        <w:t>, p</w:t>
      </w:r>
      <w:r w:rsidRPr="004F6311">
        <w:rPr>
          <w:rFonts w:ascii="Arial" w:hAnsi="Arial" w:cs="Arial"/>
          <w:sz w:val="22"/>
          <w:szCs w:val="22"/>
        </w:rPr>
        <w:t>articipate in relevant internal and external working groups/projects</w:t>
      </w:r>
      <w:r w:rsidR="001F53F5">
        <w:rPr>
          <w:rFonts w:ascii="Arial" w:hAnsi="Arial" w:cs="Arial"/>
          <w:sz w:val="22"/>
          <w:szCs w:val="22"/>
        </w:rPr>
        <w:t xml:space="preserve"> </w:t>
      </w:r>
      <w:r w:rsidRPr="004F6311">
        <w:rPr>
          <w:rFonts w:ascii="Arial" w:hAnsi="Arial" w:cs="Arial"/>
          <w:sz w:val="22"/>
          <w:szCs w:val="22"/>
        </w:rPr>
        <w:t>and initiatives</w:t>
      </w:r>
      <w:r w:rsidR="001F53F5">
        <w:rPr>
          <w:rFonts w:ascii="Arial" w:hAnsi="Arial" w:cs="Arial"/>
          <w:sz w:val="22"/>
          <w:szCs w:val="22"/>
        </w:rPr>
        <w:t xml:space="preserve">, and liaise and share best practice </w:t>
      </w:r>
      <w:r w:rsidRPr="004F6311">
        <w:rPr>
          <w:rFonts w:ascii="Arial" w:hAnsi="Arial" w:cs="Arial"/>
          <w:sz w:val="22"/>
          <w:szCs w:val="22"/>
        </w:rPr>
        <w:t>with other managers</w:t>
      </w:r>
      <w:r w:rsidR="000648DA">
        <w:rPr>
          <w:rFonts w:ascii="Arial" w:hAnsi="Arial" w:cs="Arial"/>
          <w:sz w:val="22"/>
          <w:szCs w:val="22"/>
        </w:rPr>
        <w:t xml:space="preserve"> and teams</w:t>
      </w:r>
      <w:r w:rsidRPr="004F6311">
        <w:rPr>
          <w:rFonts w:ascii="Arial" w:hAnsi="Arial" w:cs="Arial"/>
          <w:sz w:val="22"/>
          <w:szCs w:val="22"/>
        </w:rPr>
        <w:t>.</w:t>
      </w:r>
    </w:p>
    <w:p w14:paraId="58BE8090" w14:textId="77777777" w:rsidR="00AF72C6" w:rsidRPr="004F6311" w:rsidRDefault="00AF72C6" w:rsidP="001F53F5">
      <w:pPr>
        <w:spacing w:after="0" w:line="240" w:lineRule="auto"/>
        <w:rPr>
          <w:rFonts w:ascii="Arial" w:hAnsi="Arial" w:cs="Arial"/>
          <w:sz w:val="22"/>
          <w:szCs w:val="22"/>
        </w:rPr>
      </w:pPr>
    </w:p>
    <w:p w14:paraId="7540A68C" w14:textId="2D88AD41" w:rsidR="00503AE7" w:rsidRPr="004F6311" w:rsidRDefault="00503AE7" w:rsidP="00503AE7">
      <w:pPr>
        <w:autoSpaceDE w:val="0"/>
        <w:autoSpaceDN w:val="0"/>
        <w:adjustRightInd w:val="0"/>
        <w:rPr>
          <w:rFonts w:ascii="Arial" w:hAnsi="Arial" w:cs="Arial"/>
          <w:sz w:val="22"/>
          <w:szCs w:val="22"/>
        </w:rPr>
      </w:pPr>
      <w:r w:rsidRPr="004F6311">
        <w:rPr>
          <w:rFonts w:ascii="Arial" w:hAnsi="Arial" w:cs="Arial"/>
          <w:sz w:val="22"/>
          <w:szCs w:val="22"/>
        </w:rPr>
        <w:t>Internal relationships:</w:t>
      </w:r>
    </w:p>
    <w:p w14:paraId="4C423954"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Cancer Alliance Managing Director</w:t>
      </w:r>
    </w:p>
    <w:p w14:paraId="239E17B8"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Programme Leads</w:t>
      </w:r>
    </w:p>
    <w:p w14:paraId="0300BD46"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Project Managers</w:t>
      </w:r>
    </w:p>
    <w:p w14:paraId="4E69C839"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Programme Managers</w:t>
      </w:r>
    </w:p>
    <w:p w14:paraId="4B33097A"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Other members of NEL Cancer Alliance team</w:t>
      </w:r>
    </w:p>
    <w:p w14:paraId="7FFF64D5"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NEL Cancer Alliance Clinical Director</w:t>
      </w:r>
    </w:p>
    <w:p w14:paraId="03CC4594"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Communications Lead</w:t>
      </w:r>
    </w:p>
    <w:p w14:paraId="4E95FE87" w14:textId="77777777" w:rsidR="00503AE7" w:rsidRPr="004F6311" w:rsidRDefault="00503AE7" w:rsidP="00503AE7">
      <w:pPr>
        <w:autoSpaceDE w:val="0"/>
        <w:autoSpaceDN w:val="0"/>
        <w:adjustRightInd w:val="0"/>
        <w:ind w:left="1440"/>
        <w:rPr>
          <w:rFonts w:ascii="Arial" w:hAnsi="Arial" w:cs="Arial"/>
          <w:sz w:val="22"/>
          <w:szCs w:val="22"/>
        </w:rPr>
      </w:pPr>
    </w:p>
    <w:p w14:paraId="6B5270FC" w14:textId="77777777" w:rsidR="00503AE7" w:rsidRPr="004F6311" w:rsidRDefault="00503AE7" w:rsidP="00503AE7">
      <w:pPr>
        <w:autoSpaceDE w:val="0"/>
        <w:autoSpaceDN w:val="0"/>
        <w:adjustRightInd w:val="0"/>
        <w:rPr>
          <w:rFonts w:ascii="Arial" w:hAnsi="Arial" w:cs="Arial"/>
          <w:sz w:val="22"/>
          <w:szCs w:val="22"/>
        </w:rPr>
      </w:pPr>
      <w:r w:rsidRPr="004F6311">
        <w:rPr>
          <w:rFonts w:ascii="Arial" w:hAnsi="Arial" w:cs="Arial"/>
          <w:sz w:val="22"/>
          <w:szCs w:val="22"/>
        </w:rPr>
        <w:t>External relationships:</w:t>
      </w:r>
    </w:p>
    <w:p w14:paraId="4927A642" w14:textId="39B7BBDE" w:rsidR="0036434C" w:rsidRDefault="0036434C" w:rsidP="00503AE7">
      <w:pPr>
        <w:numPr>
          <w:ilvl w:val="0"/>
          <w:numId w:val="18"/>
        </w:numPr>
        <w:autoSpaceDE w:val="0"/>
        <w:autoSpaceDN w:val="0"/>
        <w:adjustRightInd w:val="0"/>
        <w:spacing w:after="0" w:line="240" w:lineRule="auto"/>
        <w:rPr>
          <w:rFonts w:ascii="Arial" w:hAnsi="Arial" w:cs="Arial"/>
          <w:sz w:val="22"/>
          <w:szCs w:val="22"/>
        </w:rPr>
      </w:pPr>
      <w:r>
        <w:rPr>
          <w:rFonts w:ascii="Arial" w:hAnsi="Arial" w:cs="Arial"/>
          <w:sz w:val="22"/>
          <w:szCs w:val="22"/>
        </w:rPr>
        <w:t>NEL AHP Council</w:t>
      </w:r>
      <w:r w:rsidR="00270AB9">
        <w:rPr>
          <w:rFonts w:ascii="Arial" w:hAnsi="Arial" w:cs="Arial"/>
          <w:sz w:val="22"/>
          <w:szCs w:val="22"/>
        </w:rPr>
        <w:t>/Faculty</w:t>
      </w:r>
    </w:p>
    <w:p w14:paraId="54C55B9F" w14:textId="2DCA68EA"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Clinical and operational leads across the NEL sector</w:t>
      </w:r>
    </w:p>
    <w:p w14:paraId="3258C824"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Commissioners across the NEL sector</w:t>
      </w:r>
    </w:p>
    <w:p w14:paraId="1302DDB4"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Academic partners</w:t>
      </w:r>
    </w:p>
    <w:p w14:paraId="700006F3"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Charity partners and other funding bodies</w:t>
      </w:r>
    </w:p>
    <w:p w14:paraId="4C1779D5"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Clinical Leads/Consultant staff across the sector</w:t>
      </w:r>
    </w:p>
    <w:p w14:paraId="3BA9CD66"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 xml:space="preserve">External contractors and commercial partners </w:t>
      </w:r>
    </w:p>
    <w:p w14:paraId="7C39A6E8"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HR, Information and Finance teams</w:t>
      </w:r>
    </w:p>
    <w:p w14:paraId="4AC4FEDA"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Cancer Primary Care leads</w:t>
      </w:r>
    </w:p>
    <w:p w14:paraId="0271D2AE"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Patient focused groups</w:t>
      </w:r>
    </w:p>
    <w:p w14:paraId="63AC1CC0"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 xml:space="preserve">National Cancer Alliance partners </w:t>
      </w:r>
    </w:p>
    <w:p w14:paraId="5CD7CCCA" w14:textId="4611E29A" w:rsidR="00503AE7" w:rsidRPr="004F6311" w:rsidRDefault="00560C8A" w:rsidP="00503AE7">
      <w:pPr>
        <w:numPr>
          <w:ilvl w:val="0"/>
          <w:numId w:val="18"/>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NHSE </w:t>
      </w:r>
      <w:r w:rsidR="00503AE7" w:rsidRPr="004F6311">
        <w:rPr>
          <w:rFonts w:ascii="Arial" w:hAnsi="Arial" w:cs="Arial"/>
          <w:sz w:val="22"/>
          <w:szCs w:val="22"/>
        </w:rPr>
        <w:t>London regional team</w:t>
      </w:r>
    </w:p>
    <w:p w14:paraId="4396CE87" w14:textId="77777777" w:rsidR="00834BD3" w:rsidRDefault="00834BD3" w:rsidP="005F6262">
      <w:pPr>
        <w:rPr>
          <w:rFonts w:ascii="Arial" w:hAnsi="Arial" w:cs="Arial"/>
          <w:sz w:val="22"/>
          <w:szCs w:val="22"/>
        </w:rPr>
      </w:pPr>
    </w:p>
    <w:p w14:paraId="529F2C19" w14:textId="2309A1F4" w:rsidR="005F6262" w:rsidRDefault="005F6262" w:rsidP="005F6262">
      <w:pPr>
        <w:rPr>
          <w:rFonts w:ascii="Arial" w:hAnsi="Arial" w:cs="Arial"/>
          <w:b/>
          <w:bCs/>
          <w:sz w:val="22"/>
          <w:szCs w:val="22"/>
        </w:rPr>
      </w:pPr>
      <w:r w:rsidRPr="00F472A1">
        <w:rPr>
          <w:rFonts w:ascii="Arial" w:hAnsi="Arial" w:cs="Arial"/>
          <w:b/>
          <w:bCs/>
          <w:sz w:val="22"/>
          <w:szCs w:val="22"/>
        </w:rPr>
        <w:t>Key Responsibilities</w:t>
      </w:r>
    </w:p>
    <w:p w14:paraId="650D9FB0" w14:textId="1E1954DE" w:rsidR="00334E52" w:rsidRDefault="00334E52" w:rsidP="005F6262">
      <w:pPr>
        <w:rPr>
          <w:rFonts w:ascii="Arial" w:hAnsi="Arial" w:cs="Arial"/>
          <w:sz w:val="22"/>
          <w:szCs w:val="22"/>
        </w:rPr>
      </w:pPr>
      <w:r w:rsidRPr="00AF30A5">
        <w:rPr>
          <w:rFonts w:ascii="Arial" w:hAnsi="Arial" w:cs="Arial"/>
          <w:sz w:val="22"/>
          <w:szCs w:val="22"/>
        </w:rPr>
        <w:t xml:space="preserve">Lead, strengthen, contribute, and support </w:t>
      </w:r>
      <w:r w:rsidR="00B44EDF">
        <w:rPr>
          <w:rFonts w:ascii="Arial" w:hAnsi="Arial" w:cs="Arial"/>
          <w:sz w:val="22"/>
          <w:szCs w:val="22"/>
        </w:rPr>
        <w:t xml:space="preserve">the following responsibilities </w:t>
      </w:r>
      <w:r w:rsidR="000B72F8">
        <w:rPr>
          <w:rFonts w:ascii="Arial" w:hAnsi="Arial" w:cs="Arial"/>
          <w:sz w:val="22"/>
          <w:szCs w:val="22"/>
        </w:rPr>
        <w:t xml:space="preserve">as part of </w:t>
      </w:r>
      <w:r w:rsidRPr="00AF30A5">
        <w:rPr>
          <w:rFonts w:ascii="Arial" w:hAnsi="Arial" w:cs="Arial"/>
          <w:sz w:val="22"/>
          <w:szCs w:val="22"/>
        </w:rPr>
        <w:t xml:space="preserve">a team of </w:t>
      </w:r>
      <w:r w:rsidR="00AF30A5" w:rsidRPr="00AF30A5">
        <w:rPr>
          <w:rFonts w:ascii="Arial" w:hAnsi="Arial" w:cs="Arial"/>
          <w:sz w:val="22"/>
          <w:szCs w:val="22"/>
        </w:rPr>
        <w:t>clinical leads and programme/project managers</w:t>
      </w:r>
      <w:r w:rsidR="00B44EDF">
        <w:rPr>
          <w:rFonts w:ascii="Arial" w:hAnsi="Arial" w:cs="Arial"/>
          <w:sz w:val="22"/>
          <w:szCs w:val="22"/>
        </w:rPr>
        <w:t>.</w:t>
      </w:r>
    </w:p>
    <w:p w14:paraId="3F6B9466" w14:textId="6EC864F4" w:rsidR="005F6262" w:rsidRPr="005F6262" w:rsidRDefault="005F6262" w:rsidP="005F6262">
      <w:pPr>
        <w:rPr>
          <w:rFonts w:ascii="Arial" w:hAnsi="Arial" w:cs="Arial"/>
          <w:sz w:val="22"/>
          <w:szCs w:val="22"/>
        </w:rPr>
      </w:pPr>
      <w:r w:rsidRPr="005F6262">
        <w:rPr>
          <w:rFonts w:ascii="Arial" w:hAnsi="Arial" w:cs="Arial"/>
          <w:sz w:val="22"/>
          <w:szCs w:val="22"/>
        </w:rPr>
        <w:t xml:space="preserve">1. </w:t>
      </w:r>
      <w:r w:rsidR="00C25507" w:rsidRPr="00C25507">
        <w:rPr>
          <w:rFonts w:ascii="Arial" w:hAnsi="Arial" w:cs="Arial"/>
          <w:b/>
          <w:bCs/>
          <w:sz w:val="22"/>
          <w:szCs w:val="22"/>
        </w:rPr>
        <w:t>L</w:t>
      </w:r>
      <w:r w:rsidRPr="00C25507">
        <w:rPr>
          <w:rFonts w:ascii="Arial" w:hAnsi="Arial" w:cs="Arial"/>
          <w:b/>
          <w:bCs/>
          <w:sz w:val="22"/>
          <w:szCs w:val="22"/>
        </w:rPr>
        <w:t>ead</w:t>
      </w:r>
      <w:r w:rsidRPr="005F6262">
        <w:rPr>
          <w:rFonts w:ascii="Arial" w:hAnsi="Arial" w:cs="Arial"/>
          <w:sz w:val="22"/>
          <w:szCs w:val="22"/>
        </w:rPr>
        <w:t xml:space="preserve"> AHP </w:t>
      </w:r>
      <w:r w:rsidR="00B06B4E">
        <w:rPr>
          <w:rFonts w:ascii="Arial" w:hAnsi="Arial" w:cs="Arial"/>
          <w:sz w:val="22"/>
          <w:szCs w:val="22"/>
        </w:rPr>
        <w:t>i</w:t>
      </w:r>
      <w:r w:rsidRPr="005F6262">
        <w:rPr>
          <w:rFonts w:ascii="Arial" w:hAnsi="Arial" w:cs="Arial"/>
          <w:sz w:val="22"/>
          <w:szCs w:val="22"/>
        </w:rPr>
        <w:t>mplementation of the ACCEND Framework</w:t>
      </w:r>
    </w:p>
    <w:p w14:paraId="4265D0F0" w14:textId="77777777" w:rsidR="005F6262" w:rsidRPr="00CE1DFE" w:rsidRDefault="005F6262" w:rsidP="00F472A1">
      <w:pPr>
        <w:pStyle w:val="ListParagraph"/>
        <w:numPr>
          <w:ilvl w:val="0"/>
          <w:numId w:val="3"/>
        </w:numPr>
        <w:rPr>
          <w:rFonts w:ascii="Arial" w:hAnsi="Arial" w:cs="Arial"/>
          <w:sz w:val="22"/>
          <w:szCs w:val="22"/>
        </w:rPr>
      </w:pPr>
      <w:r w:rsidRPr="00CE1DFE">
        <w:rPr>
          <w:rFonts w:ascii="Arial" w:hAnsi="Arial" w:cs="Arial"/>
          <w:sz w:val="22"/>
          <w:szCs w:val="22"/>
        </w:rPr>
        <w:t>Lead the AHP-specific ACCEND engagement plan, ensuring AHPs in all Trusts understand, adopt, and evidence the framework.</w:t>
      </w:r>
    </w:p>
    <w:p w14:paraId="3EEE4F25" w14:textId="2C86C9EC" w:rsidR="005F6262" w:rsidRDefault="005F6262" w:rsidP="00F472A1">
      <w:pPr>
        <w:pStyle w:val="ListParagraph"/>
        <w:numPr>
          <w:ilvl w:val="0"/>
          <w:numId w:val="3"/>
        </w:numPr>
        <w:rPr>
          <w:rFonts w:ascii="Arial" w:hAnsi="Arial" w:cs="Arial"/>
          <w:sz w:val="22"/>
          <w:szCs w:val="22"/>
        </w:rPr>
      </w:pPr>
      <w:r w:rsidRPr="00F472A1">
        <w:rPr>
          <w:rFonts w:ascii="Arial" w:hAnsi="Arial" w:cs="Arial"/>
          <w:sz w:val="22"/>
          <w:szCs w:val="22"/>
        </w:rPr>
        <w:t xml:space="preserve">Provide </w:t>
      </w:r>
      <w:r w:rsidR="00AC6C73" w:rsidRPr="00F472A1">
        <w:rPr>
          <w:rFonts w:ascii="Arial" w:hAnsi="Arial" w:cs="Arial"/>
          <w:sz w:val="22"/>
          <w:szCs w:val="22"/>
        </w:rPr>
        <w:t xml:space="preserve">AHP </w:t>
      </w:r>
      <w:r w:rsidRPr="00F472A1">
        <w:rPr>
          <w:rFonts w:ascii="Arial" w:hAnsi="Arial" w:cs="Arial"/>
          <w:sz w:val="22"/>
          <w:szCs w:val="22"/>
        </w:rPr>
        <w:t>leadership</w:t>
      </w:r>
      <w:r w:rsidR="00AC6C73" w:rsidRPr="00F472A1">
        <w:rPr>
          <w:rFonts w:ascii="Arial" w:hAnsi="Arial" w:cs="Arial"/>
          <w:sz w:val="22"/>
          <w:szCs w:val="22"/>
        </w:rPr>
        <w:t>, working alongside nursing leadership, to advocate for AHP and nursing development and leadership, integrating ACCEND standards into practice and aligning with regional and national cancer and workforce strategies.</w:t>
      </w:r>
    </w:p>
    <w:p w14:paraId="189DE25C" w14:textId="77777777" w:rsidR="004E75A9" w:rsidRPr="00F472A1" w:rsidRDefault="004E75A9" w:rsidP="006E59E5">
      <w:pPr>
        <w:pStyle w:val="ListParagraph"/>
        <w:rPr>
          <w:rFonts w:ascii="Arial" w:hAnsi="Arial" w:cs="Arial"/>
          <w:sz w:val="22"/>
          <w:szCs w:val="22"/>
        </w:rPr>
      </w:pPr>
    </w:p>
    <w:p w14:paraId="1236C2A9" w14:textId="1F9061F6" w:rsidR="004E75A9" w:rsidRPr="005F6262" w:rsidRDefault="004E75A9" w:rsidP="004E75A9">
      <w:pPr>
        <w:rPr>
          <w:rFonts w:ascii="Arial" w:hAnsi="Arial" w:cs="Arial"/>
          <w:sz w:val="22"/>
          <w:szCs w:val="22"/>
        </w:rPr>
      </w:pPr>
      <w:r>
        <w:rPr>
          <w:rFonts w:ascii="Arial" w:hAnsi="Arial" w:cs="Arial"/>
          <w:sz w:val="22"/>
          <w:szCs w:val="22"/>
        </w:rPr>
        <w:t>2</w:t>
      </w:r>
      <w:r w:rsidRPr="005F6262">
        <w:rPr>
          <w:rFonts w:ascii="Arial" w:hAnsi="Arial" w:cs="Arial"/>
          <w:sz w:val="22"/>
          <w:szCs w:val="22"/>
        </w:rPr>
        <w:t xml:space="preserve">. </w:t>
      </w:r>
      <w:r w:rsidRPr="00C25507">
        <w:rPr>
          <w:rFonts w:ascii="Arial" w:hAnsi="Arial" w:cs="Arial"/>
          <w:b/>
          <w:bCs/>
          <w:sz w:val="22"/>
          <w:szCs w:val="22"/>
        </w:rPr>
        <w:t>Contribute</w:t>
      </w:r>
      <w:r w:rsidRPr="005F6262">
        <w:rPr>
          <w:rFonts w:ascii="Arial" w:hAnsi="Arial" w:cs="Arial"/>
          <w:sz w:val="22"/>
          <w:szCs w:val="22"/>
        </w:rPr>
        <w:t xml:space="preserve"> to Digital Integration and Portfolio Management</w:t>
      </w:r>
    </w:p>
    <w:p w14:paraId="59D67D0C" w14:textId="77777777" w:rsidR="004E75A9" w:rsidRPr="00F472A1" w:rsidRDefault="004E75A9" w:rsidP="004E75A9">
      <w:pPr>
        <w:pStyle w:val="ListParagraph"/>
        <w:numPr>
          <w:ilvl w:val="0"/>
          <w:numId w:val="5"/>
        </w:numPr>
        <w:rPr>
          <w:rFonts w:ascii="Arial" w:hAnsi="Arial" w:cs="Arial"/>
          <w:sz w:val="22"/>
          <w:szCs w:val="22"/>
        </w:rPr>
      </w:pPr>
      <w:r w:rsidRPr="00F472A1">
        <w:rPr>
          <w:rFonts w:ascii="Arial" w:hAnsi="Arial" w:cs="Arial"/>
          <w:sz w:val="22"/>
          <w:szCs w:val="22"/>
        </w:rPr>
        <w:t>Support evaluation of the GMCA ACCEND e</w:t>
      </w:r>
      <w:r w:rsidRPr="00F472A1">
        <w:rPr>
          <w:rFonts w:ascii="Cambria Math" w:hAnsi="Cambria Math" w:cs="Cambria Math"/>
          <w:sz w:val="22"/>
          <w:szCs w:val="22"/>
        </w:rPr>
        <w:t>‑</w:t>
      </w:r>
      <w:r w:rsidRPr="00F472A1">
        <w:rPr>
          <w:rFonts w:ascii="Arial" w:hAnsi="Arial" w:cs="Arial"/>
          <w:sz w:val="22"/>
          <w:szCs w:val="22"/>
        </w:rPr>
        <w:t>portfolio pilot and identify and review any alternative digital options. Advise on AHP readiness for NEL-wide rollout.</w:t>
      </w:r>
    </w:p>
    <w:p w14:paraId="14882348" w14:textId="77777777" w:rsidR="004E75A9" w:rsidRPr="00F472A1" w:rsidRDefault="004E75A9" w:rsidP="004E75A9">
      <w:pPr>
        <w:pStyle w:val="ListParagraph"/>
        <w:numPr>
          <w:ilvl w:val="0"/>
          <w:numId w:val="5"/>
        </w:numPr>
        <w:rPr>
          <w:rFonts w:ascii="Arial" w:hAnsi="Arial" w:cs="Arial"/>
          <w:sz w:val="22"/>
          <w:szCs w:val="22"/>
        </w:rPr>
      </w:pPr>
      <w:r w:rsidRPr="00F472A1">
        <w:rPr>
          <w:rFonts w:ascii="Arial" w:hAnsi="Arial" w:cs="Arial"/>
          <w:sz w:val="22"/>
          <w:szCs w:val="22"/>
        </w:rPr>
        <w:t>Collaborate with HR, OD and digital leads to embed ACCEND competencies into appraisal, supervision, and local performance platforms.</w:t>
      </w:r>
    </w:p>
    <w:p w14:paraId="45BE468A" w14:textId="77777777" w:rsidR="004E75A9" w:rsidRPr="00F472A1" w:rsidRDefault="004E75A9" w:rsidP="004E75A9">
      <w:pPr>
        <w:pStyle w:val="ListParagraph"/>
        <w:numPr>
          <w:ilvl w:val="0"/>
          <w:numId w:val="5"/>
        </w:numPr>
        <w:rPr>
          <w:rFonts w:ascii="Arial" w:hAnsi="Arial" w:cs="Arial"/>
          <w:sz w:val="22"/>
          <w:szCs w:val="22"/>
        </w:rPr>
      </w:pPr>
      <w:r w:rsidRPr="00F472A1">
        <w:rPr>
          <w:rFonts w:ascii="Arial" w:hAnsi="Arial" w:cs="Arial"/>
          <w:sz w:val="22"/>
          <w:szCs w:val="22"/>
        </w:rPr>
        <w:t xml:space="preserve">Support </w:t>
      </w:r>
      <w:r>
        <w:rPr>
          <w:rFonts w:ascii="Arial" w:hAnsi="Arial" w:cs="Arial"/>
          <w:sz w:val="22"/>
          <w:szCs w:val="22"/>
        </w:rPr>
        <w:t xml:space="preserve">development and adoption of </w:t>
      </w:r>
      <w:r w:rsidRPr="00F472A1">
        <w:rPr>
          <w:rFonts w:ascii="Arial" w:hAnsi="Arial" w:cs="Arial"/>
          <w:sz w:val="22"/>
          <w:szCs w:val="22"/>
        </w:rPr>
        <w:t>digital tools</w:t>
      </w:r>
      <w:r>
        <w:rPr>
          <w:rFonts w:ascii="Arial" w:hAnsi="Arial" w:cs="Arial"/>
          <w:sz w:val="22"/>
          <w:szCs w:val="22"/>
        </w:rPr>
        <w:t xml:space="preserve"> that will enhance cancer services, e.g. a </w:t>
      </w:r>
      <w:r w:rsidRPr="004E75A9">
        <w:rPr>
          <w:rFonts w:ascii="Arial" w:hAnsi="Arial" w:cs="Arial"/>
          <w:sz w:val="22"/>
          <w:szCs w:val="22"/>
        </w:rPr>
        <w:t>digital prehabilitation offer</w:t>
      </w:r>
      <w:r>
        <w:rPr>
          <w:rFonts w:ascii="Arial" w:hAnsi="Arial" w:cs="Arial"/>
          <w:sz w:val="22"/>
          <w:szCs w:val="22"/>
        </w:rPr>
        <w:t>, prevention support offered through the NHS app.</w:t>
      </w:r>
    </w:p>
    <w:p w14:paraId="575F1236" w14:textId="77777777" w:rsidR="005F6262" w:rsidRPr="005F6262" w:rsidRDefault="005F6262" w:rsidP="005F6262">
      <w:pPr>
        <w:rPr>
          <w:rFonts w:ascii="Arial" w:hAnsi="Arial" w:cs="Arial"/>
          <w:sz w:val="22"/>
          <w:szCs w:val="22"/>
        </w:rPr>
      </w:pPr>
    </w:p>
    <w:p w14:paraId="754A7E4D" w14:textId="36B2C2B3" w:rsidR="005F6262" w:rsidRPr="005F6262" w:rsidRDefault="004E75A9" w:rsidP="005F6262">
      <w:pPr>
        <w:rPr>
          <w:rFonts w:ascii="Arial" w:hAnsi="Arial" w:cs="Arial"/>
          <w:sz w:val="22"/>
          <w:szCs w:val="22"/>
        </w:rPr>
      </w:pPr>
      <w:r>
        <w:rPr>
          <w:rFonts w:ascii="Arial" w:hAnsi="Arial" w:cs="Arial"/>
          <w:sz w:val="22"/>
          <w:szCs w:val="22"/>
        </w:rPr>
        <w:t>3</w:t>
      </w:r>
      <w:r w:rsidR="005F6262" w:rsidRPr="005F6262">
        <w:rPr>
          <w:rFonts w:ascii="Arial" w:hAnsi="Arial" w:cs="Arial"/>
          <w:sz w:val="22"/>
          <w:szCs w:val="22"/>
        </w:rPr>
        <w:t xml:space="preserve">. </w:t>
      </w:r>
      <w:r w:rsidR="005F6262" w:rsidRPr="006E7917">
        <w:rPr>
          <w:rFonts w:ascii="Arial" w:hAnsi="Arial" w:cs="Arial"/>
          <w:b/>
          <w:bCs/>
          <w:sz w:val="22"/>
          <w:szCs w:val="22"/>
        </w:rPr>
        <w:t>Develop and Strengthen</w:t>
      </w:r>
      <w:r w:rsidR="005F6262" w:rsidRPr="005F6262">
        <w:rPr>
          <w:rFonts w:ascii="Arial" w:hAnsi="Arial" w:cs="Arial"/>
          <w:sz w:val="22"/>
          <w:szCs w:val="22"/>
        </w:rPr>
        <w:t xml:space="preserve"> AHP Workforce Models Across the Cancer Pathway</w:t>
      </w:r>
    </w:p>
    <w:p w14:paraId="2E339495" w14:textId="37133D75" w:rsidR="005F6262" w:rsidRPr="00F472A1" w:rsidRDefault="005F6262" w:rsidP="00F472A1">
      <w:pPr>
        <w:pStyle w:val="ListParagraph"/>
        <w:numPr>
          <w:ilvl w:val="0"/>
          <w:numId w:val="4"/>
        </w:numPr>
        <w:rPr>
          <w:rFonts w:ascii="Arial" w:hAnsi="Arial" w:cs="Arial"/>
          <w:sz w:val="22"/>
          <w:szCs w:val="22"/>
        </w:rPr>
      </w:pPr>
      <w:r w:rsidRPr="00F472A1">
        <w:rPr>
          <w:rFonts w:ascii="Arial" w:hAnsi="Arial" w:cs="Arial"/>
          <w:sz w:val="22"/>
          <w:szCs w:val="22"/>
        </w:rPr>
        <w:t>Work with system partners to develop new or enhanced AHP roles to support retention, redesign and improved multidisciplinary care (e.g. cancer rehab, prehab, fatigue management, lymphoedema, psychological support, late</w:t>
      </w:r>
      <w:r w:rsidRPr="00F472A1">
        <w:rPr>
          <w:rFonts w:ascii="Cambria Math" w:hAnsi="Cambria Math" w:cs="Cambria Math"/>
          <w:sz w:val="22"/>
          <w:szCs w:val="22"/>
        </w:rPr>
        <w:t>‑</w:t>
      </w:r>
      <w:r w:rsidRPr="00F472A1">
        <w:rPr>
          <w:rFonts w:ascii="Arial" w:hAnsi="Arial" w:cs="Arial"/>
          <w:sz w:val="22"/>
          <w:szCs w:val="22"/>
        </w:rPr>
        <w:t>effects clinics).</w:t>
      </w:r>
    </w:p>
    <w:p w14:paraId="0BD7F498" w14:textId="77777777" w:rsidR="005F6262" w:rsidRPr="00F472A1" w:rsidRDefault="005F6262" w:rsidP="00F472A1">
      <w:pPr>
        <w:pStyle w:val="ListParagraph"/>
        <w:numPr>
          <w:ilvl w:val="0"/>
          <w:numId w:val="4"/>
        </w:numPr>
        <w:rPr>
          <w:rFonts w:ascii="Arial" w:hAnsi="Arial" w:cs="Arial"/>
          <w:sz w:val="22"/>
          <w:szCs w:val="22"/>
        </w:rPr>
      </w:pPr>
      <w:r w:rsidRPr="00F472A1">
        <w:rPr>
          <w:rFonts w:ascii="Arial" w:hAnsi="Arial" w:cs="Arial"/>
          <w:sz w:val="22"/>
          <w:szCs w:val="22"/>
        </w:rPr>
        <w:t>Identify clinical areas where AHPs can safely and effectively extend practice to reduce system pressure and improve patient outcomes.</w:t>
      </w:r>
    </w:p>
    <w:p w14:paraId="76CF243C" w14:textId="77777777" w:rsidR="005F6262" w:rsidRPr="00F472A1" w:rsidRDefault="005F6262" w:rsidP="00F472A1">
      <w:pPr>
        <w:pStyle w:val="ListParagraph"/>
        <w:numPr>
          <w:ilvl w:val="0"/>
          <w:numId w:val="4"/>
        </w:numPr>
        <w:rPr>
          <w:rFonts w:ascii="Arial" w:hAnsi="Arial" w:cs="Arial"/>
          <w:sz w:val="22"/>
          <w:szCs w:val="22"/>
        </w:rPr>
      </w:pPr>
      <w:r w:rsidRPr="00F472A1">
        <w:rPr>
          <w:rFonts w:ascii="Arial" w:hAnsi="Arial" w:cs="Arial"/>
          <w:sz w:val="22"/>
          <w:szCs w:val="22"/>
        </w:rPr>
        <w:t>Contribute to workforce planning, business cases, and long</w:t>
      </w:r>
      <w:r w:rsidRPr="00F472A1">
        <w:rPr>
          <w:rFonts w:ascii="Cambria Math" w:hAnsi="Cambria Math" w:cs="Cambria Math"/>
          <w:sz w:val="22"/>
          <w:szCs w:val="22"/>
        </w:rPr>
        <w:t>‑</w:t>
      </w:r>
      <w:r w:rsidRPr="00F472A1">
        <w:rPr>
          <w:rFonts w:ascii="Arial" w:hAnsi="Arial" w:cs="Arial"/>
          <w:sz w:val="22"/>
          <w:szCs w:val="22"/>
        </w:rPr>
        <w:t>term modelling for AHP workforce needs.</w:t>
      </w:r>
    </w:p>
    <w:p w14:paraId="32F7E51A" w14:textId="77777777" w:rsidR="00AC6C73" w:rsidRDefault="00AC6C73" w:rsidP="00F472A1">
      <w:pPr>
        <w:pStyle w:val="ListParagraph"/>
        <w:numPr>
          <w:ilvl w:val="0"/>
          <w:numId w:val="4"/>
        </w:numPr>
        <w:rPr>
          <w:rFonts w:ascii="Arial" w:hAnsi="Arial" w:cs="Arial"/>
          <w:sz w:val="22"/>
          <w:szCs w:val="22"/>
        </w:rPr>
      </w:pPr>
      <w:r w:rsidRPr="00F472A1">
        <w:rPr>
          <w:rFonts w:ascii="Arial" w:hAnsi="Arial" w:cs="Arial"/>
          <w:sz w:val="22"/>
          <w:szCs w:val="22"/>
        </w:rPr>
        <w:lastRenderedPageBreak/>
        <w:t>Map existing AHP cancer roles across NEL to identify skill</w:t>
      </w:r>
      <w:r w:rsidRPr="00F472A1">
        <w:rPr>
          <w:rFonts w:ascii="Cambria Math" w:hAnsi="Cambria Math" w:cs="Cambria Math"/>
          <w:sz w:val="22"/>
          <w:szCs w:val="22"/>
        </w:rPr>
        <w:t>‑</w:t>
      </w:r>
      <w:r w:rsidRPr="00F472A1">
        <w:rPr>
          <w:rFonts w:ascii="Arial" w:hAnsi="Arial" w:cs="Arial"/>
          <w:sz w:val="22"/>
          <w:szCs w:val="22"/>
        </w:rPr>
        <w:t>mix opportunities, growth areas, and gaps across acute, community and neighbourhood teams.</w:t>
      </w:r>
    </w:p>
    <w:p w14:paraId="108E2E7B" w14:textId="00E418F2" w:rsidR="0000793F" w:rsidRPr="00F472A1" w:rsidRDefault="0000793F" w:rsidP="00F472A1">
      <w:pPr>
        <w:pStyle w:val="ListParagraph"/>
        <w:numPr>
          <w:ilvl w:val="0"/>
          <w:numId w:val="4"/>
        </w:numPr>
        <w:rPr>
          <w:rFonts w:ascii="Arial" w:hAnsi="Arial" w:cs="Arial"/>
          <w:sz w:val="22"/>
          <w:szCs w:val="22"/>
        </w:rPr>
      </w:pPr>
      <w:r>
        <w:rPr>
          <w:rFonts w:ascii="Arial" w:hAnsi="Arial" w:cs="Arial"/>
          <w:sz w:val="22"/>
          <w:szCs w:val="22"/>
        </w:rPr>
        <w:t>Promote and support the delivery of the recommendations made in the Macmillan NIHR Prehabilitation for People with Cancer Clinical Guidelines</w:t>
      </w:r>
    </w:p>
    <w:p w14:paraId="10EE9C65" w14:textId="77777777" w:rsidR="005F6262" w:rsidRPr="005F6262" w:rsidRDefault="005F6262" w:rsidP="005F6262">
      <w:pPr>
        <w:rPr>
          <w:rFonts w:ascii="Arial" w:hAnsi="Arial" w:cs="Arial"/>
          <w:sz w:val="22"/>
          <w:szCs w:val="22"/>
        </w:rPr>
      </w:pPr>
    </w:p>
    <w:p w14:paraId="2CF28F5B" w14:textId="77777777" w:rsidR="005F6262" w:rsidRPr="005F6262" w:rsidRDefault="005F6262" w:rsidP="005F6262">
      <w:pPr>
        <w:rPr>
          <w:rFonts w:ascii="Arial" w:hAnsi="Arial" w:cs="Arial"/>
          <w:sz w:val="22"/>
          <w:szCs w:val="22"/>
        </w:rPr>
      </w:pPr>
      <w:r w:rsidRPr="005F6262">
        <w:rPr>
          <w:rFonts w:ascii="Arial" w:hAnsi="Arial" w:cs="Arial"/>
          <w:sz w:val="22"/>
          <w:szCs w:val="22"/>
        </w:rPr>
        <w:t xml:space="preserve">4. </w:t>
      </w:r>
      <w:r w:rsidRPr="00173FE0">
        <w:rPr>
          <w:rFonts w:ascii="Arial" w:hAnsi="Arial" w:cs="Arial"/>
          <w:b/>
          <w:bCs/>
          <w:sz w:val="22"/>
          <w:szCs w:val="22"/>
        </w:rPr>
        <w:t>Support</w:t>
      </w:r>
      <w:r w:rsidRPr="005F6262">
        <w:rPr>
          <w:rFonts w:ascii="Arial" w:hAnsi="Arial" w:cs="Arial"/>
          <w:sz w:val="22"/>
          <w:szCs w:val="22"/>
        </w:rPr>
        <w:t xml:space="preserve"> the Expansion of the NEL Cancer Academy</w:t>
      </w:r>
    </w:p>
    <w:p w14:paraId="6FD44C64" w14:textId="77777777" w:rsidR="005F6262" w:rsidRPr="00F472A1" w:rsidRDefault="005F6262" w:rsidP="00F472A1">
      <w:pPr>
        <w:pStyle w:val="ListParagraph"/>
        <w:numPr>
          <w:ilvl w:val="0"/>
          <w:numId w:val="6"/>
        </w:numPr>
        <w:rPr>
          <w:rFonts w:ascii="Arial" w:hAnsi="Arial" w:cs="Arial"/>
          <w:sz w:val="22"/>
          <w:szCs w:val="22"/>
        </w:rPr>
      </w:pPr>
      <w:r w:rsidRPr="00F472A1">
        <w:rPr>
          <w:rFonts w:ascii="Arial" w:hAnsi="Arial" w:cs="Arial"/>
          <w:sz w:val="22"/>
          <w:szCs w:val="22"/>
        </w:rPr>
        <w:t>Ensure AHP education needs are fully represented within the Academy’s expanded secondary/community offer.</w:t>
      </w:r>
    </w:p>
    <w:p w14:paraId="3E838234" w14:textId="77777777" w:rsidR="005F6262" w:rsidRPr="00F472A1" w:rsidRDefault="005F6262" w:rsidP="00F472A1">
      <w:pPr>
        <w:pStyle w:val="ListParagraph"/>
        <w:numPr>
          <w:ilvl w:val="0"/>
          <w:numId w:val="6"/>
        </w:numPr>
        <w:rPr>
          <w:rFonts w:ascii="Arial" w:hAnsi="Arial" w:cs="Arial"/>
          <w:sz w:val="22"/>
          <w:szCs w:val="22"/>
        </w:rPr>
      </w:pPr>
      <w:r w:rsidRPr="00F472A1">
        <w:rPr>
          <w:rFonts w:ascii="Arial" w:hAnsi="Arial" w:cs="Arial"/>
          <w:sz w:val="22"/>
          <w:szCs w:val="22"/>
        </w:rPr>
        <w:t>Lead on developing or curating AHP</w:t>
      </w:r>
      <w:r w:rsidRPr="00F472A1">
        <w:rPr>
          <w:rFonts w:ascii="Cambria Math" w:hAnsi="Cambria Math" w:cs="Cambria Math"/>
          <w:sz w:val="22"/>
          <w:szCs w:val="22"/>
        </w:rPr>
        <w:t>‑</w:t>
      </w:r>
      <w:r w:rsidRPr="00F472A1">
        <w:rPr>
          <w:rFonts w:ascii="Arial" w:hAnsi="Arial" w:cs="Arial"/>
          <w:sz w:val="22"/>
          <w:szCs w:val="22"/>
        </w:rPr>
        <w:t>focused, ACCEND</w:t>
      </w:r>
      <w:r w:rsidRPr="00F472A1">
        <w:rPr>
          <w:rFonts w:ascii="Cambria Math" w:hAnsi="Cambria Math" w:cs="Cambria Math"/>
          <w:sz w:val="22"/>
          <w:szCs w:val="22"/>
        </w:rPr>
        <w:t>‑</w:t>
      </w:r>
      <w:r w:rsidRPr="00F472A1">
        <w:rPr>
          <w:rFonts w:ascii="Arial" w:hAnsi="Arial" w:cs="Arial"/>
          <w:sz w:val="22"/>
          <w:szCs w:val="22"/>
        </w:rPr>
        <w:t>aligned education modules, including digital content and speciality-relevant sessions.</w:t>
      </w:r>
    </w:p>
    <w:p w14:paraId="5626D1B1" w14:textId="77777777" w:rsidR="005F6262" w:rsidRPr="00F472A1" w:rsidRDefault="005F6262" w:rsidP="00F472A1">
      <w:pPr>
        <w:pStyle w:val="ListParagraph"/>
        <w:numPr>
          <w:ilvl w:val="0"/>
          <w:numId w:val="6"/>
        </w:numPr>
        <w:rPr>
          <w:rFonts w:ascii="Arial" w:hAnsi="Arial" w:cs="Arial"/>
          <w:sz w:val="22"/>
          <w:szCs w:val="22"/>
        </w:rPr>
      </w:pPr>
      <w:r w:rsidRPr="00F472A1">
        <w:rPr>
          <w:rFonts w:ascii="Arial" w:hAnsi="Arial" w:cs="Arial"/>
          <w:sz w:val="22"/>
          <w:szCs w:val="22"/>
        </w:rPr>
        <w:t>Strengthen AHP pathways into advanced practice, personalised care roles, community cancer support and specialist cancer care.</w:t>
      </w:r>
    </w:p>
    <w:p w14:paraId="2A47541C" w14:textId="77777777" w:rsidR="005F6262" w:rsidRPr="005F6262" w:rsidRDefault="005F6262" w:rsidP="005F6262">
      <w:pPr>
        <w:rPr>
          <w:rFonts w:ascii="Arial" w:hAnsi="Arial" w:cs="Arial"/>
          <w:sz w:val="22"/>
          <w:szCs w:val="22"/>
        </w:rPr>
      </w:pPr>
    </w:p>
    <w:p w14:paraId="7095BF68" w14:textId="07CEEE9C" w:rsidR="005F6262" w:rsidRPr="005F6262" w:rsidRDefault="004E75A9" w:rsidP="005F6262">
      <w:pPr>
        <w:rPr>
          <w:rFonts w:ascii="Arial" w:hAnsi="Arial" w:cs="Arial"/>
          <w:sz w:val="22"/>
          <w:szCs w:val="22"/>
        </w:rPr>
      </w:pPr>
      <w:r>
        <w:rPr>
          <w:rFonts w:ascii="Arial" w:hAnsi="Arial" w:cs="Arial"/>
          <w:sz w:val="22"/>
          <w:szCs w:val="22"/>
        </w:rPr>
        <w:t>5</w:t>
      </w:r>
      <w:r w:rsidR="005F6262" w:rsidRPr="005F6262">
        <w:rPr>
          <w:rFonts w:ascii="Arial" w:hAnsi="Arial" w:cs="Arial"/>
          <w:sz w:val="22"/>
          <w:szCs w:val="22"/>
        </w:rPr>
        <w:t xml:space="preserve">. </w:t>
      </w:r>
      <w:r w:rsidR="005F6262" w:rsidRPr="00173FE0">
        <w:rPr>
          <w:rFonts w:ascii="Arial" w:hAnsi="Arial" w:cs="Arial"/>
          <w:b/>
          <w:bCs/>
          <w:sz w:val="22"/>
          <w:szCs w:val="22"/>
        </w:rPr>
        <w:t>Support</w:t>
      </w:r>
      <w:r w:rsidR="005F6262" w:rsidRPr="005F6262">
        <w:rPr>
          <w:rFonts w:ascii="Arial" w:hAnsi="Arial" w:cs="Arial"/>
          <w:sz w:val="22"/>
          <w:szCs w:val="22"/>
        </w:rPr>
        <w:t xml:space="preserve"> Pipeline Development &amp; Early</w:t>
      </w:r>
      <w:r w:rsidR="005F6262" w:rsidRPr="005F6262">
        <w:rPr>
          <w:rFonts w:ascii="Cambria Math" w:hAnsi="Cambria Math" w:cs="Cambria Math"/>
          <w:sz w:val="22"/>
          <w:szCs w:val="22"/>
        </w:rPr>
        <w:t>‑</w:t>
      </w:r>
      <w:r w:rsidR="005F6262" w:rsidRPr="005F6262">
        <w:rPr>
          <w:rFonts w:ascii="Arial" w:hAnsi="Arial" w:cs="Arial"/>
          <w:sz w:val="22"/>
          <w:szCs w:val="22"/>
        </w:rPr>
        <w:t>Career Entry Routes</w:t>
      </w:r>
    </w:p>
    <w:p w14:paraId="2787EA73" w14:textId="77777777" w:rsidR="005F6262" w:rsidRPr="00F472A1" w:rsidRDefault="005F6262" w:rsidP="00F472A1">
      <w:pPr>
        <w:pStyle w:val="ListParagraph"/>
        <w:numPr>
          <w:ilvl w:val="0"/>
          <w:numId w:val="8"/>
        </w:numPr>
        <w:rPr>
          <w:rFonts w:ascii="Arial" w:hAnsi="Arial" w:cs="Arial"/>
          <w:sz w:val="22"/>
          <w:szCs w:val="22"/>
        </w:rPr>
      </w:pPr>
      <w:r w:rsidRPr="00F472A1">
        <w:rPr>
          <w:rFonts w:ascii="Arial" w:hAnsi="Arial" w:cs="Arial"/>
          <w:sz w:val="22"/>
          <w:szCs w:val="22"/>
        </w:rPr>
        <w:t>Advise on development of AHP apprenticeships, rotations, early</w:t>
      </w:r>
      <w:r w:rsidRPr="00F472A1">
        <w:rPr>
          <w:rFonts w:ascii="Cambria Math" w:hAnsi="Cambria Math" w:cs="Cambria Math"/>
          <w:sz w:val="22"/>
          <w:szCs w:val="22"/>
        </w:rPr>
        <w:t>‑</w:t>
      </w:r>
      <w:r w:rsidRPr="00F472A1">
        <w:rPr>
          <w:rFonts w:ascii="Arial" w:hAnsi="Arial" w:cs="Arial"/>
          <w:sz w:val="22"/>
          <w:szCs w:val="22"/>
        </w:rPr>
        <w:t>career placements and links to the NEL ICB workforce pipeline.</w:t>
      </w:r>
    </w:p>
    <w:p w14:paraId="243A1033" w14:textId="77777777" w:rsidR="005F6262" w:rsidRPr="00F472A1" w:rsidRDefault="005F6262" w:rsidP="00F472A1">
      <w:pPr>
        <w:pStyle w:val="ListParagraph"/>
        <w:numPr>
          <w:ilvl w:val="0"/>
          <w:numId w:val="8"/>
        </w:numPr>
        <w:rPr>
          <w:rFonts w:ascii="Arial" w:hAnsi="Arial" w:cs="Arial"/>
          <w:sz w:val="22"/>
          <w:szCs w:val="22"/>
        </w:rPr>
      </w:pPr>
      <w:r w:rsidRPr="00F472A1">
        <w:rPr>
          <w:rFonts w:ascii="Arial" w:hAnsi="Arial" w:cs="Arial"/>
          <w:sz w:val="22"/>
          <w:szCs w:val="22"/>
        </w:rPr>
        <w:t>Develop connections with higher education institutions (HEIs) to support student placements and recruitment into cancer services.</w:t>
      </w:r>
    </w:p>
    <w:p w14:paraId="628C46DF" w14:textId="77777777" w:rsidR="005F6262" w:rsidRPr="00F472A1" w:rsidRDefault="005F6262" w:rsidP="00F472A1">
      <w:pPr>
        <w:pStyle w:val="ListParagraph"/>
        <w:numPr>
          <w:ilvl w:val="0"/>
          <w:numId w:val="8"/>
        </w:numPr>
        <w:rPr>
          <w:rFonts w:ascii="Arial" w:hAnsi="Arial" w:cs="Arial"/>
          <w:sz w:val="22"/>
          <w:szCs w:val="22"/>
        </w:rPr>
      </w:pPr>
      <w:r w:rsidRPr="00F472A1">
        <w:rPr>
          <w:rFonts w:ascii="Arial" w:hAnsi="Arial" w:cs="Arial"/>
          <w:sz w:val="22"/>
          <w:szCs w:val="22"/>
        </w:rPr>
        <w:t>Promote AHP opportunities in cancer to diversify and strengthen the future workforce.</w:t>
      </w:r>
    </w:p>
    <w:p w14:paraId="6D160EAC" w14:textId="77777777" w:rsidR="004E75A9" w:rsidRDefault="004E75A9" w:rsidP="004E75A9">
      <w:pPr>
        <w:rPr>
          <w:rFonts w:ascii="Arial" w:hAnsi="Arial" w:cs="Arial"/>
          <w:sz w:val="22"/>
          <w:szCs w:val="22"/>
        </w:rPr>
      </w:pPr>
    </w:p>
    <w:p w14:paraId="411CE623" w14:textId="64E2D519" w:rsidR="004E75A9" w:rsidRPr="005F6262" w:rsidRDefault="004E75A9" w:rsidP="004E75A9">
      <w:pPr>
        <w:rPr>
          <w:rFonts w:ascii="Arial" w:hAnsi="Arial" w:cs="Arial"/>
          <w:sz w:val="22"/>
          <w:szCs w:val="22"/>
        </w:rPr>
      </w:pPr>
      <w:r>
        <w:rPr>
          <w:rFonts w:ascii="Arial" w:hAnsi="Arial" w:cs="Arial"/>
          <w:sz w:val="22"/>
          <w:szCs w:val="22"/>
        </w:rPr>
        <w:t>6</w:t>
      </w:r>
      <w:r w:rsidRPr="005F6262">
        <w:rPr>
          <w:rFonts w:ascii="Arial" w:hAnsi="Arial" w:cs="Arial"/>
          <w:sz w:val="22"/>
          <w:szCs w:val="22"/>
        </w:rPr>
        <w:t xml:space="preserve">. </w:t>
      </w:r>
      <w:r w:rsidRPr="000648DA">
        <w:rPr>
          <w:rFonts w:ascii="Arial" w:hAnsi="Arial" w:cs="Arial"/>
          <w:b/>
          <w:bCs/>
          <w:sz w:val="22"/>
          <w:szCs w:val="22"/>
        </w:rPr>
        <w:t>Strengthen</w:t>
      </w:r>
      <w:r w:rsidRPr="005F6262">
        <w:rPr>
          <w:rFonts w:ascii="Arial" w:hAnsi="Arial" w:cs="Arial"/>
          <w:sz w:val="22"/>
          <w:szCs w:val="22"/>
        </w:rPr>
        <w:t xml:space="preserve"> Governance, System Intelligence and Workforce Data</w:t>
      </w:r>
    </w:p>
    <w:p w14:paraId="0CB5A429" w14:textId="77777777" w:rsidR="004E75A9" w:rsidRPr="00F472A1" w:rsidRDefault="004E75A9" w:rsidP="004E75A9">
      <w:pPr>
        <w:pStyle w:val="ListParagraph"/>
        <w:numPr>
          <w:ilvl w:val="0"/>
          <w:numId w:val="7"/>
        </w:numPr>
        <w:rPr>
          <w:rFonts w:ascii="Arial" w:hAnsi="Arial" w:cs="Arial"/>
          <w:sz w:val="22"/>
          <w:szCs w:val="22"/>
        </w:rPr>
      </w:pPr>
      <w:r>
        <w:rPr>
          <w:rFonts w:ascii="Arial" w:hAnsi="Arial" w:cs="Arial"/>
          <w:sz w:val="22"/>
          <w:szCs w:val="22"/>
        </w:rPr>
        <w:t>Chair the NELCA Prehab/Rehab Steering Group, and p</w:t>
      </w:r>
      <w:r w:rsidRPr="00F472A1">
        <w:rPr>
          <w:rFonts w:ascii="Arial" w:hAnsi="Arial" w:cs="Arial"/>
          <w:sz w:val="22"/>
          <w:szCs w:val="22"/>
        </w:rPr>
        <w:t xml:space="preserve">rovide </w:t>
      </w:r>
      <w:r>
        <w:rPr>
          <w:rFonts w:ascii="Arial" w:hAnsi="Arial" w:cs="Arial"/>
          <w:sz w:val="22"/>
          <w:szCs w:val="22"/>
        </w:rPr>
        <w:t xml:space="preserve">or identify </w:t>
      </w:r>
      <w:r w:rsidRPr="00F472A1">
        <w:rPr>
          <w:rFonts w:ascii="Arial" w:hAnsi="Arial" w:cs="Arial"/>
          <w:sz w:val="22"/>
          <w:szCs w:val="22"/>
        </w:rPr>
        <w:t xml:space="preserve">AHP representation </w:t>
      </w:r>
      <w:r>
        <w:rPr>
          <w:rFonts w:ascii="Arial" w:hAnsi="Arial" w:cs="Arial"/>
          <w:sz w:val="22"/>
          <w:szCs w:val="22"/>
        </w:rPr>
        <w:t xml:space="preserve">at various other NELCA boards and steering groups, including the </w:t>
      </w:r>
      <w:r w:rsidRPr="00F472A1">
        <w:rPr>
          <w:rFonts w:ascii="Arial" w:hAnsi="Arial" w:cs="Arial"/>
          <w:sz w:val="22"/>
          <w:szCs w:val="22"/>
        </w:rPr>
        <w:t>NEL</w:t>
      </w:r>
      <w:r>
        <w:rPr>
          <w:rFonts w:ascii="Arial" w:hAnsi="Arial" w:cs="Arial"/>
          <w:sz w:val="22"/>
          <w:szCs w:val="22"/>
        </w:rPr>
        <w:t>CA</w:t>
      </w:r>
      <w:r w:rsidRPr="00F472A1">
        <w:rPr>
          <w:rFonts w:ascii="Arial" w:hAnsi="Arial" w:cs="Arial"/>
          <w:sz w:val="22"/>
          <w:szCs w:val="22"/>
        </w:rPr>
        <w:t xml:space="preserve"> Workforce Steering Group </w:t>
      </w:r>
      <w:r>
        <w:rPr>
          <w:rFonts w:ascii="Arial" w:hAnsi="Arial" w:cs="Arial"/>
          <w:sz w:val="22"/>
          <w:szCs w:val="22"/>
        </w:rPr>
        <w:t>and the Programme Delivery Groups</w:t>
      </w:r>
    </w:p>
    <w:p w14:paraId="2F676B66" w14:textId="77777777" w:rsidR="004E75A9" w:rsidRPr="00F472A1" w:rsidRDefault="004E75A9" w:rsidP="004E75A9">
      <w:pPr>
        <w:pStyle w:val="ListParagraph"/>
        <w:numPr>
          <w:ilvl w:val="0"/>
          <w:numId w:val="7"/>
        </w:numPr>
        <w:rPr>
          <w:rFonts w:ascii="Arial" w:hAnsi="Arial" w:cs="Arial"/>
          <w:sz w:val="22"/>
          <w:szCs w:val="22"/>
        </w:rPr>
      </w:pPr>
      <w:r w:rsidRPr="00F472A1">
        <w:rPr>
          <w:rFonts w:ascii="Arial" w:hAnsi="Arial" w:cs="Arial"/>
          <w:sz w:val="22"/>
          <w:szCs w:val="22"/>
        </w:rPr>
        <w:t>Work with NELCA and London Alliances to improve AHP workforce data quality, including identifying role distribution, shortages, unmet needs and opportunities for pipeline expansion.</w:t>
      </w:r>
    </w:p>
    <w:p w14:paraId="2D8FEBDE" w14:textId="77777777" w:rsidR="004E75A9" w:rsidRPr="00F472A1" w:rsidRDefault="004E75A9" w:rsidP="004E75A9">
      <w:pPr>
        <w:pStyle w:val="ListParagraph"/>
        <w:numPr>
          <w:ilvl w:val="0"/>
          <w:numId w:val="7"/>
        </w:numPr>
        <w:rPr>
          <w:rFonts w:ascii="Arial" w:hAnsi="Arial" w:cs="Arial"/>
          <w:sz w:val="22"/>
          <w:szCs w:val="22"/>
        </w:rPr>
      </w:pPr>
      <w:r w:rsidRPr="00F472A1">
        <w:rPr>
          <w:rFonts w:ascii="Arial" w:hAnsi="Arial" w:cs="Arial"/>
          <w:sz w:val="22"/>
          <w:szCs w:val="22"/>
        </w:rPr>
        <w:t>Use data insights to shape AHP workforce transformation priorities (e.g., equity of access, vacancy hotspots, education uptake, succession planning).</w:t>
      </w:r>
    </w:p>
    <w:p w14:paraId="067A1D9E" w14:textId="77777777" w:rsidR="005F6262" w:rsidRPr="005F6262" w:rsidRDefault="005F6262" w:rsidP="005F6262">
      <w:pPr>
        <w:rPr>
          <w:rFonts w:ascii="Arial" w:hAnsi="Arial" w:cs="Arial"/>
          <w:sz w:val="22"/>
          <w:szCs w:val="22"/>
        </w:rPr>
      </w:pPr>
    </w:p>
    <w:p w14:paraId="15CEDF2A" w14:textId="77777777" w:rsidR="005F6262" w:rsidRPr="00F472A1" w:rsidRDefault="005F6262" w:rsidP="005F6262">
      <w:pPr>
        <w:rPr>
          <w:rFonts w:ascii="Arial" w:hAnsi="Arial" w:cs="Arial"/>
          <w:b/>
          <w:bCs/>
          <w:sz w:val="22"/>
          <w:szCs w:val="22"/>
        </w:rPr>
      </w:pPr>
      <w:r w:rsidRPr="00F472A1">
        <w:rPr>
          <w:rFonts w:ascii="Arial" w:hAnsi="Arial" w:cs="Arial"/>
          <w:b/>
          <w:bCs/>
          <w:sz w:val="22"/>
          <w:szCs w:val="22"/>
        </w:rPr>
        <w:t>Key Objectives (2026–2027)</w:t>
      </w:r>
    </w:p>
    <w:p w14:paraId="3C53FA8A" w14:textId="4720383C" w:rsidR="005F6262" w:rsidRPr="00F472A1" w:rsidRDefault="005F6262" w:rsidP="00704D12">
      <w:pPr>
        <w:pStyle w:val="ListParagraph"/>
        <w:numPr>
          <w:ilvl w:val="0"/>
          <w:numId w:val="15"/>
        </w:numPr>
        <w:ind w:left="284"/>
        <w:rPr>
          <w:rFonts w:ascii="Arial" w:hAnsi="Arial" w:cs="Arial"/>
          <w:sz w:val="22"/>
          <w:szCs w:val="22"/>
        </w:rPr>
      </w:pPr>
      <w:r w:rsidRPr="00F472A1">
        <w:rPr>
          <w:rFonts w:ascii="Arial" w:hAnsi="Arial" w:cs="Arial"/>
          <w:sz w:val="22"/>
          <w:szCs w:val="22"/>
        </w:rPr>
        <w:t>ACCEND Implementation</w:t>
      </w:r>
    </w:p>
    <w:p w14:paraId="55EDFFFB" w14:textId="0A9E4AE6" w:rsidR="005F6262" w:rsidRPr="00F472A1" w:rsidRDefault="005F6262" w:rsidP="00F472A1">
      <w:pPr>
        <w:pStyle w:val="ListParagraph"/>
        <w:numPr>
          <w:ilvl w:val="0"/>
          <w:numId w:val="9"/>
        </w:numPr>
        <w:rPr>
          <w:rFonts w:ascii="Arial" w:hAnsi="Arial" w:cs="Arial"/>
          <w:sz w:val="22"/>
          <w:szCs w:val="22"/>
        </w:rPr>
      </w:pPr>
      <w:r w:rsidRPr="00F472A1">
        <w:rPr>
          <w:rFonts w:ascii="Arial" w:hAnsi="Arial" w:cs="Arial"/>
          <w:sz w:val="22"/>
          <w:szCs w:val="22"/>
        </w:rPr>
        <w:t>Deliver an actionable AHP ACCEND implementation plan across all Trusts by end of Q</w:t>
      </w:r>
      <w:r w:rsidR="00C578AA">
        <w:rPr>
          <w:rFonts w:ascii="Arial" w:hAnsi="Arial" w:cs="Arial"/>
          <w:sz w:val="22"/>
          <w:szCs w:val="22"/>
        </w:rPr>
        <w:t>4</w:t>
      </w:r>
      <w:r w:rsidRPr="00F472A1">
        <w:rPr>
          <w:rFonts w:ascii="Arial" w:hAnsi="Arial" w:cs="Arial"/>
          <w:sz w:val="22"/>
          <w:szCs w:val="22"/>
        </w:rPr>
        <w:t>.</w:t>
      </w:r>
    </w:p>
    <w:p w14:paraId="268210E2" w14:textId="77777777" w:rsidR="005F6262" w:rsidRPr="00F472A1" w:rsidRDefault="005F6262" w:rsidP="00F472A1">
      <w:pPr>
        <w:pStyle w:val="ListParagraph"/>
        <w:numPr>
          <w:ilvl w:val="0"/>
          <w:numId w:val="9"/>
        </w:numPr>
        <w:rPr>
          <w:rFonts w:ascii="Arial" w:hAnsi="Arial" w:cs="Arial"/>
          <w:sz w:val="22"/>
          <w:szCs w:val="22"/>
        </w:rPr>
      </w:pPr>
      <w:r w:rsidRPr="00F472A1">
        <w:rPr>
          <w:rFonts w:ascii="Arial" w:hAnsi="Arial" w:cs="Arial"/>
          <w:sz w:val="22"/>
          <w:szCs w:val="22"/>
        </w:rPr>
        <w:t>Ensure all AHPs within scope have access to ACCEND-aligned education, supervision and digital portfolio options.</w:t>
      </w:r>
    </w:p>
    <w:p w14:paraId="6B79F505" w14:textId="77777777" w:rsidR="00542343" w:rsidRDefault="00542343" w:rsidP="005F6262">
      <w:pPr>
        <w:rPr>
          <w:rFonts w:ascii="Arial" w:hAnsi="Arial" w:cs="Arial"/>
          <w:sz w:val="22"/>
          <w:szCs w:val="22"/>
        </w:rPr>
      </w:pPr>
    </w:p>
    <w:p w14:paraId="1A1CF2ED" w14:textId="084BFD52" w:rsidR="005F6262" w:rsidRPr="005F6262" w:rsidRDefault="00F472A1" w:rsidP="005F6262">
      <w:pPr>
        <w:rPr>
          <w:rFonts w:ascii="Arial" w:hAnsi="Arial" w:cs="Arial"/>
          <w:sz w:val="22"/>
          <w:szCs w:val="22"/>
        </w:rPr>
      </w:pPr>
      <w:r>
        <w:rPr>
          <w:rFonts w:ascii="Arial" w:hAnsi="Arial" w:cs="Arial"/>
          <w:sz w:val="22"/>
          <w:szCs w:val="22"/>
        </w:rPr>
        <w:t xml:space="preserve">2. </w:t>
      </w:r>
      <w:r w:rsidR="005F6262" w:rsidRPr="005F6262">
        <w:rPr>
          <w:rFonts w:ascii="Arial" w:hAnsi="Arial" w:cs="Arial"/>
          <w:sz w:val="22"/>
          <w:szCs w:val="22"/>
        </w:rPr>
        <w:t>Workforce Mapping &amp; Role Redesign</w:t>
      </w:r>
    </w:p>
    <w:p w14:paraId="141D5495" w14:textId="77777777" w:rsidR="005F6262" w:rsidRPr="00F472A1" w:rsidRDefault="005F6262" w:rsidP="00F472A1">
      <w:pPr>
        <w:pStyle w:val="ListParagraph"/>
        <w:numPr>
          <w:ilvl w:val="0"/>
          <w:numId w:val="10"/>
        </w:numPr>
        <w:rPr>
          <w:rFonts w:ascii="Arial" w:hAnsi="Arial" w:cs="Arial"/>
          <w:sz w:val="22"/>
          <w:szCs w:val="22"/>
        </w:rPr>
      </w:pPr>
      <w:r w:rsidRPr="00F472A1">
        <w:rPr>
          <w:rFonts w:ascii="Arial" w:hAnsi="Arial" w:cs="Arial"/>
          <w:sz w:val="22"/>
          <w:szCs w:val="22"/>
        </w:rPr>
        <w:lastRenderedPageBreak/>
        <w:t>Complete a comprehensive NEL-wide AHP cancer workforce map and produce recommendations for role redesign and skill</w:t>
      </w:r>
      <w:r w:rsidRPr="00F472A1">
        <w:rPr>
          <w:rFonts w:ascii="Cambria Math" w:hAnsi="Cambria Math" w:cs="Cambria Math"/>
          <w:sz w:val="22"/>
          <w:szCs w:val="22"/>
        </w:rPr>
        <w:t>‑</w:t>
      </w:r>
      <w:r w:rsidRPr="00F472A1">
        <w:rPr>
          <w:rFonts w:ascii="Arial" w:hAnsi="Arial" w:cs="Arial"/>
          <w:sz w:val="22"/>
          <w:szCs w:val="22"/>
        </w:rPr>
        <w:t>mix optimisation.</w:t>
      </w:r>
    </w:p>
    <w:p w14:paraId="444291F9" w14:textId="77777777" w:rsidR="005F6262" w:rsidRDefault="005F6262" w:rsidP="00F472A1">
      <w:pPr>
        <w:pStyle w:val="ListParagraph"/>
        <w:numPr>
          <w:ilvl w:val="0"/>
          <w:numId w:val="10"/>
        </w:numPr>
        <w:rPr>
          <w:rFonts w:ascii="Arial" w:hAnsi="Arial" w:cs="Arial"/>
          <w:sz w:val="22"/>
          <w:szCs w:val="22"/>
        </w:rPr>
      </w:pPr>
      <w:r w:rsidRPr="00F472A1">
        <w:rPr>
          <w:rFonts w:ascii="Arial" w:hAnsi="Arial" w:cs="Arial"/>
          <w:sz w:val="22"/>
          <w:szCs w:val="22"/>
        </w:rPr>
        <w:t>Identify at least 2–3 priority areas for new or enhanced AHP roles supporting personalised care, treatment support or recovery.</w:t>
      </w:r>
    </w:p>
    <w:p w14:paraId="3ACE3BFD" w14:textId="77777777" w:rsidR="00F472A1" w:rsidRPr="00F472A1" w:rsidRDefault="00F472A1" w:rsidP="00F472A1">
      <w:pPr>
        <w:pStyle w:val="ListParagraph"/>
        <w:rPr>
          <w:rFonts w:ascii="Arial" w:hAnsi="Arial" w:cs="Arial"/>
          <w:sz w:val="22"/>
          <w:szCs w:val="22"/>
        </w:rPr>
      </w:pPr>
    </w:p>
    <w:p w14:paraId="5C2BC147" w14:textId="44899D1D" w:rsidR="005F6262" w:rsidRPr="00F472A1" w:rsidRDefault="00F472A1" w:rsidP="00F472A1">
      <w:pPr>
        <w:rPr>
          <w:rFonts w:ascii="Arial" w:hAnsi="Arial" w:cs="Arial"/>
          <w:sz w:val="22"/>
          <w:szCs w:val="22"/>
        </w:rPr>
      </w:pPr>
      <w:r>
        <w:rPr>
          <w:rFonts w:ascii="Arial" w:hAnsi="Arial" w:cs="Arial"/>
          <w:sz w:val="22"/>
          <w:szCs w:val="22"/>
        </w:rPr>
        <w:t xml:space="preserve">3. </w:t>
      </w:r>
      <w:r w:rsidR="005F6262" w:rsidRPr="00F472A1">
        <w:rPr>
          <w:rFonts w:ascii="Arial" w:hAnsi="Arial" w:cs="Arial"/>
          <w:sz w:val="22"/>
          <w:szCs w:val="22"/>
        </w:rPr>
        <w:t>Digital Integration</w:t>
      </w:r>
    </w:p>
    <w:p w14:paraId="173FE950" w14:textId="77777777" w:rsidR="00AD149C" w:rsidRPr="00AD149C" w:rsidRDefault="005F6262" w:rsidP="005F6262">
      <w:pPr>
        <w:pStyle w:val="ListParagraph"/>
        <w:numPr>
          <w:ilvl w:val="0"/>
          <w:numId w:val="11"/>
        </w:numPr>
        <w:rPr>
          <w:rFonts w:ascii="Arial" w:hAnsi="Arial" w:cs="Arial"/>
          <w:sz w:val="22"/>
          <w:szCs w:val="22"/>
        </w:rPr>
      </w:pPr>
      <w:r w:rsidRPr="00F472A1">
        <w:rPr>
          <w:rFonts w:ascii="Arial" w:hAnsi="Arial" w:cs="Arial"/>
          <w:sz w:val="22"/>
          <w:szCs w:val="22"/>
        </w:rPr>
        <w:t>Contribute to decision-making on e</w:t>
      </w:r>
      <w:r w:rsidRPr="00F472A1">
        <w:rPr>
          <w:rFonts w:ascii="Cambria Math" w:hAnsi="Cambria Math" w:cs="Cambria Math"/>
          <w:sz w:val="22"/>
          <w:szCs w:val="22"/>
        </w:rPr>
        <w:t>‑</w:t>
      </w:r>
      <w:r w:rsidRPr="00F472A1">
        <w:rPr>
          <w:rFonts w:ascii="Arial" w:hAnsi="Arial" w:cs="Arial"/>
          <w:sz w:val="22"/>
          <w:szCs w:val="22"/>
        </w:rPr>
        <w:t>portfolio adoption and develop an AHP-specific onboarding</w:t>
      </w:r>
      <w:r w:rsidR="00793515" w:rsidRPr="00F472A1">
        <w:rPr>
          <w:rFonts w:ascii="Arial" w:hAnsi="Arial" w:cs="Arial"/>
          <w:sz w:val="22"/>
          <w:szCs w:val="22"/>
        </w:rPr>
        <w:t>, appraisal</w:t>
      </w:r>
      <w:r w:rsidRPr="00F472A1">
        <w:rPr>
          <w:rFonts w:ascii="Arial" w:hAnsi="Arial" w:cs="Arial"/>
          <w:sz w:val="22"/>
          <w:szCs w:val="22"/>
        </w:rPr>
        <w:t xml:space="preserve"> and training approach</w:t>
      </w:r>
      <w:r w:rsidRPr="00F472A1">
        <w:rPr>
          <w:rFonts w:ascii="Arial" w:hAnsi="Arial" w:cs="Arial"/>
          <w:color w:val="EE0000"/>
          <w:sz w:val="22"/>
          <w:szCs w:val="22"/>
        </w:rPr>
        <w:t>.</w:t>
      </w:r>
      <w:r w:rsidR="00865DEE" w:rsidRPr="00F472A1">
        <w:rPr>
          <w:rFonts w:ascii="Arial" w:hAnsi="Arial" w:cs="Arial"/>
          <w:color w:val="EE0000"/>
          <w:sz w:val="22"/>
          <w:szCs w:val="22"/>
        </w:rPr>
        <w:t xml:space="preserve"> </w:t>
      </w:r>
    </w:p>
    <w:p w14:paraId="35CB3E8D" w14:textId="0F284731" w:rsidR="005F6262" w:rsidRPr="006F1DFA" w:rsidRDefault="00AD149C" w:rsidP="005F6262">
      <w:pPr>
        <w:pStyle w:val="ListParagraph"/>
        <w:numPr>
          <w:ilvl w:val="0"/>
          <w:numId w:val="11"/>
        </w:numPr>
        <w:rPr>
          <w:rFonts w:ascii="Arial" w:hAnsi="Arial" w:cs="Arial"/>
          <w:color w:val="000000" w:themeColor="text1"/>
          <w:sz w:val="22"/>
          <w:szCs w:val="22"/>
        </w:rPr>
      </w:pPr>
      <w:r w:rsidRPr="006F1DFA">
        <w:rPr>
          <w:rFonts w:ascii="Arial" w:hAnsi="Arial" w:cs="Arial"/>
          <w:color w:val="000000" w:themeColor="text1"/>
          <w:sz w:val="22"/>
          <w:szCs w:val="22"/>
        </w:rPr>
        <w:t>Lead the implementation of a universal digital</w:t>
      </w:r>
      <w:r w:rsidRPr="006F1DFA">
        <w:rPr>
          <w:rFonts w:ascii="Cambria Math" w:hAnsi="Cambria Math" w:cs="Cambria Math"/>
          <w:color w:val="000000" w:themeColor="text1"/>
          <w:sz w:val="22"/>
          <w:szCs w:val="22"/>
        </w:rPr>
        <w:t>‑</w:t>
      </w:r>
      <w:r w:rsidRPr="006F1DFA">
        <w:rPr>
          <w:rFonts w:ascii="Arial" w:hAnsi="Arial" w:cs="Arial"/>
          <w:color w:val="000000" w:themeColor="text1"/>
          <w:sz w:val="22"/>
          <w:szCs w:val="22"/>
        </w:rPr>
        <w:t>first prehabilitation model across cancer pathways</w:t>
      </w:r>
    </w:p>
    <w:p w14:paraId="63FC45D9" w14:textId="006BAF31" w:rsidR="00AD149C" w:rsidRPr="006F1DFA" w:rsidRDefault="007843A1" w:rsidP="005F6262">
      <w:pPr>
        <w:pStyle w:val="ListParagraph"/>
        <w:numPr>
          <w:ilvl w:val="0"/>
          <w:numId w:val="11"/>
        </w:numPr>
        <w:rPr>
          <w:rFonts w:ascii="Arial" w:hAnsi="Arial" w:cs="Arial"/>
          <w:color w:val="000000" w:themeColor="text1"/>
          <w:sz w:val="22"/>
          <w:szCs w:val="22"/>
        </w:rPr>
      </w:pPr>
      <w:r w:rsidRPr="006F1DFA">
        <w:rPr>
          <w:rFonts w:ascii="Arial" w:hAnsi="Arial" w:cs="Arial"/>
          <w:color w:val="000000" w:themeColor="text1"/>
          <w:sz w:val="22"/>
          <w:szCs w:val="22"/>
        </w:rPr>
        <w:t>Design a strategy</w:t>
      </w:r>
      <w:r w:rsidR="00AD149C" w:rsidRPr="006F1DFA">
        <w:rPr>
          <w:rFonts w:ascii="Arial" w:hAnsi="Arial" w:cs="Arial"/>
          <w:color w:val="000000" w:themeColor="text1"/>
          <w:sz w:val="22"/>
          <w:szCs w:val="22"/>
        </w:rPr>
        <w:t xml:space="preserve"> to prepare the AHP workforce to deliver digital</w:t>
      </w:r>
      <w:r w:rsidR="00AD149C" w:rsidRPr="006F1DFA">
        <w:rPr>
          <w:rFonts w:ascii="Cambria Math" w:hAnsi="Cambria Math" w:cs="Cambria Math"/>
          <w:color w:val="000000" w:themeColor="text1"/>
          <w:sz w:val="22"/>
          <w:szCs w:val="22"/>
        </w:rPr>
        <w:t>‑</w:t>
      </w:r>
      <w:r w:rsidR="00AD149C" w:rsidRPr="006F1DFA">
        <w:rPr>
          <w:rFonts w:ascii="Arial" w:hAnsi="Arial" w:cs="Arial"/>
          <w:color w:val="000000" w:themeColor="text1"/>
          <w:sz w:val="22"/>
          <w:szCs w:val="22"/>
        </w:rPr>
        <w:t>enabled, personalised prehabilitation at scale</w:t>
      </w:r>
    </w:p>
    <w:p w14:paraId="5DD30E17" w14:textId="77777777" w:rsidR="00AD149C" w:rsidRPr="00AD149C" w:rsidRDefault="00AD149C" w:rsidP="00AD149C">
      <w:pPr>
        <w:pStyle w:val="ListParagraph"/>
        <w:rPr>
          <w:rFonts w:ascii="Arial" w:hAnsi="Arial" w:cs="Arial"/>
          <w:sz w:val="22"/>
          <w:szCs w:val="22"/>
        </w:rPr>
      </w:pPr>
    </w:p>
    <w:p w14:paraId="512B6783" w14:textId="05B800FE" w:rsidR="005F6262" w:rsidRPr="005F6262" w:rsidRDefault="00AD149C" w:rsidP="005F6262">
      <w:pPr>
        <w:rPr>
          <w:rFonts w:ascii="Arial" w:hAnsi="Arial" w:cs="Arial"/>
          <w:sz w:val="22"/>
          <w:szCs w:val="22"/>
        </w:rPr>
      </w:pPr>
      <w:r>
        <w:rPr>
          <w:rFonts w:ascii="Arial" w:hAnsi="Arial" w:cs="Arial"/>
          <w:sz w:val="22"/>
          <w:szCs w:val="22"/>
        </w:rPr>
        <w:t xml:space="preserve">4. </w:t>
      </w:r>
      <w:r w:rsidR="005F6262" w:rsidRPr="005F6262">
        <w:rPr>
          <w:rFonts w:ascii="Arial" w:hAnsi="Arial" w:cs="Arial"/>
          <w:sz w:val="22"/>
          <w:szCs w:val="22"/>
        </w:rPr>
        <w:t>NEL Cancer Academy Development</w:t>
      </w:r>
    </w:p>
    <w:p w14:paraId="666AA5B8" w14:textId="77777777" w:rsidR="005F6262" w:rsidRPr="00F472A1" w:rsidRDefault="005F6262" w:rsidP="00F472A1">
      <w:pPr>
        <w:pStyle w:val="ListParagraph"/>
        <w:numPr>
          <w:ilvl w:val="0"/>
          <w:numId w:val="12"/>
        </w:numPr>
        <w:rPr>
          <w:rFonts w:ascii="Arial" w:hAnsi="Arial" w:cs="Arial"/>
          <w:sz w:val="22"/>
          <w:szCs w:val="22"/>
        </w:rPr>
      </w:pPr>
      <w:r w:rsidRPr="00F472A1">
        <w:rPr>
          <w:rFonts w:ascii="Arial" w:hAnsi="Arial" w:cs="Arial"/>
          <w:sz w:val="22"/>
          <w:szCs w:val="22"/>
        </w:rPr>
        <w:t>Support the launch of ACCEND</w:t>
      </w:r>
      <w:r w:rsidRPr="00F472A1">
        <w:rPr>
          <w:rFonts w:ascii="Cambria Math" w:hAnsi="Cambria Math" w:cs="Cambria Math"/>
          <w:sz w:val="22"/>
          <w:szCs w:val="22"/>
        </w:rPr>
        <w:t>‑</w:t>
      </w:r>
      <w:r w:rsidRPr="00F472A1">
        <w:rPr>
          <w:rFonts w:ascii="Arial" w:hAnsi="Arial" w:cs="Arial"/>
          <w:sz w:val="22"/>
          <w:szCs w:val="22"/>
        </w:rPr>
        <w:t>aligned AHP education modules and ensure alignment with AI, Inequalities and Cancer Performance priorities.</w:t>
      </w:r>
    </w:p>
    <w:p w14:paraId="78CF1FA1" w14:textId="77777777" w:rsidR="00AD149C" w:rsidRDefault="00AD149C" w:rsidP="005F6262">
      <w:pPr>
        <w:rPr>
          <w:rFonts w:ascii="Arial" w:hAnsi="Arial" w:cs="Arial"/>
          <w:sz w:val="22"/>
          <w:szCs w:val="22"/>
        </w:rPr>
      </w:pPr>
    </w:p>
    <w:p w14:paraId="3B873BEF" w14:textId="7DF2B0B1" w:rsidR="005F6262" w:rsidRPr="005F6262" w:rsidRDefault="00AD149C" w:rsidP="005F6262">
      <w:pPr>
        <w:rPr>
          <w:rFonts w:ascii="Arial" w:hAnsi="Arial" w:cs="Arial"/>
          <w:sz w:val="22"/>
          <w:szCs w:val="22"/>
        </w:rPr>
      </w:pPr>
      <w:r>
        <w:rPr>
          <w:rFonts w:ascii="Arial" w:hAnsi="Arial" w:cs="Arial"/>
          <w:sz w:val="22"/>
          <w:szCs w:val="22"/>
        </w:rPr>
        <w:t xml:space="preserve">5. </w:t>
      </w:r>
      <w:r w:rsidR="005F6262" w:rsidRPr="005F6262">
        <w:rPr>
          <w:rFonts w:ascii="Arial" w:hAnsi="Arial" w:cs="Arial"/>
          <w:sz w:val="22"/>
          <w:szCs w:val="22"/>
        </w:rPr>
        <w:t>Governance &amp; Data</w:t>
      </w:r>
    </w:p>
    <w:p w14:paraId="4C9BAE23" w14:textId="77777777" w:rsidR="005F6262" w:rsidRPr="00F472A1" w:rsidRDefault="005F6262" w:rsidP="00F472A1">
      <w:pPr>
        <w:pStyle w:val="ListParagraph"/>
        <w:numPr>
          <w:ilvl w:val="0"/>
          <w:numId w:val="12"/>
        </w:numPr>
        <w:rPr>
          <w:rFonts w:ascii="Arial" w:hAnsi="Arial" w:cs="Arial"/>
          <w:sz w:val="22"/>
          <w:szCs w:val="22"/>
        </w:rPr>
      </w:pPr>
      <w:r w:rsidRPr="00F472A1">
        <w:rPr>
          <w:rFonts w:ascii="Arial" w:hAnsi="Arial" w:cs="Arial"/>
          <w:sz w:val="22"/>
          <w:szCs w:val="22"/>
        </w:rPr>
        <w:t>Provide regular AHP workforce updates to the NEL Workforce Steering Group.</w:t>
      </w:r>
    </w:p>
    <w:p w14:paraId="0B745CF2" w14:textId="77777777" w:rsidR="005F6262" w:rsidRPr="00F472A1" w:rsidRDefault="005F6262" w:rsidP="00F472A1">
      <w:pPr>
        <w:pStyle w:val="ListParagraph"/>
        <w:numPr>
          <w:ilvl w:val="0"/>
          <w:numId w:val="12"/>
        </w:numPr>
        <w:rPr>
          <w:rFonts w:ascii="Arial" w:hAnsi="Arial" w:cs="Arial"/>
          <w:sz w:val="22"/>
          <w:szCs w:val="22"/>
        </w:rPr>
      </w:pPr>
      <w:r w:rsidRPr="00F472A1">
        <w:rPr>
          <w:rFonts w:ascii="Arial" w:hAnsi="Arial" w:cs="Arial"/>
          <w:sz w:val="22"/>
          <w:szCs w:val="22"/>
        </w:rPr>
        <w:t>Support development of a baseline dataset on AHP roles, vacancies, and training needs.</w:t>
      </w:r>
    </w:p>
    <w:p w14:paraId="0A1E566E" w14:textId="77777777" w:rsidR="005F6262" w:rsidRPr="005F6262" w:rsidRDefault="005F6262" w:rsidP="005F6262">
      <w:pPr>
        <w:rPr>
          <w:rFonts w:ascii="Arial" w:hAnsi="Arial" w:cs="Arial"/>
          <w:sz w:val="22"/>
          <w:szCs w:val="22"/>
        </w:rPr>
      </w:pPr>
    </w:p>
    <w:p w14:paraId="48E67B60" w14:textId="05895AF0" w:rsidR="005F6262" w:rsidRPr="005F6262" w:rsidRDefault="00AD149C" w:rsidP="005F6262">
      <w:pPr>
        <w:rPr>
          <w:rFonts w:ascii="Arial" w:hAnsi="Arial" w:cs="Arial"/>
          <w:sz w:val="22"/>
          <w:szCs w:val="22"/>
        </w:rPr>
      </w:pPr>
      <w:r>
        <w:rPr>
          <w:rFonts w:ascii="Arial" w:hAnsi="Arial" w:cs="Arial"/>
          <w:sz w:val="22"/>
          <w:szCs w:val="22"/>
        </w:rPr>
        <w:t xml:space="preserve">6. </w:t>
      </w:r>
      <w:r w:rsidR="005F6262" w:rsidRPr="005F6262">
        <w:rPr>
          <w:rFonts w:ascii="Arial" w:hAnsi="Arial" w:cs="Arial"/>
          <w:sz w:val="22"/>
          <w:szCs w:val="22"/>
        </w:rPr>
        <w:t>Pipeline &amp; Sustainability</w:t>
      </w:r>
    </w:p>
    <w:p w14:paraId="2745197A" w14:textId="77777777" w:rsidR="005F6262" w:rsidRPr="00F472A1" w:rsidRDefault="005F6262" w:rsidP="00F472A1">
      <w:pPr>
        <w:pStyle w:val="ListParagraph"/>
        <w:numPr>
          <w:ilvl w:val="0"/>
          <w:numId w:val="13"/>
        </w:numPr>
        <w:rPr>
          <w:rFonts w:ascii="Arial" w:hAnsi="Arial" w:cs="Arial"/>
          <w:sz w:val="22"/>
          <w:szCs w:val="22"/>
        </w:rPr>
      </w:pPr>
      <w:r w:rsidRPr="00F472A1">
        <w:rPr>
          <w:rFonts w:ascii="Arial" w:hAnsi="Arial" w:cs="Arial"/>
          <w:sz w:val="22"/>
          <w:szCs w:val="22"/>
        </w:rPr>
        <w:t>Identify at least one pipeline opportunity (e.g., apprenticeships or rotations) to be taken forward for 2027–2029.</w:t>
      </w:r>
    </w:p>
    <w:p w14:paraId="115831C6" w14:textId="77777777" w:rsidR="005F6262" w:rsidRPr="005F6262" w:rsidRDefault="005F6262" w:rsidP="005F6262">
      <w:pPr>
        <w:rPr>
          <w:rFonts w:ascii="Arial" w:hAnsi="Arial" w:cs="Arial"/>
          <w:sz w:val="22"/>
          <w:szCs w:val="22"/>
        </w:rPr>
      </w:pPr>
    </w:p>
    <w:p w14:paraId="7F7A2249" w14:textId="486F1720" w:rsidR="005F6262" w:rsidRPr="00542343" w:rsidRDefault="005F6262" w:rsidP="005F6262">
      <w:pPr>
        <w:rPr>
          <w:rFonts w:ascii="Arial" w:hAnsi="Arial" w:cs="Arial"/>
          <w:b/>
          <w:bCs/>
          <w:sz w:val="22"/>
          <w:szCs w:val="22"/>
        </w:rPr>
      </w:pPr>
      <w:r w:rsidRPr="00542343">
        <w:rPr>
          <w:rFonts w:ascii="Arial" w:hAnsi="Arial" w:cs="Arial"/>
          <w:b/>
          <w:bCs/>
          <w:sz w:val="22"/>
          <w:szCs w:val="22"/>
        </w:rPr>
        <w:t xml:space="preserve">Person Specification </w:t>
      </w:r>
    </w:p>
    <w:p w14:paraId="22005B5E" w14:textId="77777777" w:rsidR="005F6262" w:rsidRPr="005F6262" w:rsidRDefault="005F6262" w:rsidP="005F6262">
      <w:pPr>
        <w:rPr>
          <w:rFonts w:ascii="Arial" w:hAnsi="Arial" w:cs="Arial"/>
          <w:sz w:val="22"/>
          <w:szCs w:val="22"/>
        </w:rPr>
      </w:pPr>
      <w:r w:rsidRPr="005F6262">
        <w:rPr>
          <w:rFonts w:ascii="Arial" w:hAnsi="Arial" w:cs="Arial"/>
          <w:sz w:val="22"/>
          <w:szCs w:val="22"/>
        </w:rPr>
        <w:t>Essential:</w:t>
      </w:r>
    </w:p>
    <w:p w14:paraId="4B653EAE" w14:textId="77777777" w:rsidR="005F6262" w:rsidRPr="005F6262" w:rsidRDefault="005F6262" w:rsidP="005F6262">
      <w:pPr>
        <w:pStyle w:val="ListParagraph"/>
        <w:numPr>
          <w:ilvl w:val="0"/>
          <w:numId w:val="1"/>
        </w:numPr>
        <w:rPr>
          <w:rFonts w:ascii="Arial" w:hAnsi="Arial" w:cs="Arial"/>
          <w:sz w:val="22"/>
          <w:szCs w:val="22"/>
        </w:rPr>
      </w:pPr>
      <w:r w:rsidRPr="005F6262">
        <w:rPr>
          <w:rFonts w:ascii="Arial" w:hAnsi="Arial" w:cs="Arial"/>
          <w:sz w:val="22"/>
          <w:szCs w:val="22"/>
        </w:rPr>
        <w:t>Registered AHP with significant experience in oncology or relevant long</w:t>
      </w:r>
      <w:r w:rsidRPr="005F6262">
        <w:rPr>
          <w:rFonts w:ascii="Cambria Math" w:hAnsi="Cambria Math" w:cs="Cambria Math"/>
          <w:sz w:val="22"/>
          <w:szCs w:val="22"/>
        </w:rPr>
        <w:t>‑</w:t>
      </w:r>
      <w:r w:rsidRPr="005F6262">
        <w:rPr>
          <w:rFonts w:ascii="Arial" w:hAnsi="Arial" w:cs="Arial"/>
          <w:sz w:val="22"/>
          <w:szCs w:val="22"/>
        </w:rPr>
        <w:t>term condition pathways.</w:t>
      </w:r>
    </w:p>
    <w:p w14:paraId="06227920" w14:textId="77777777" w:rsidR="005F6262" w:rsidRPr="005F6262" w:rsidRDefault="005F6262" w:rsidP="005F6262">
      <w:pPr>
        <w:pStyle w:val="ListParagraph"/>
        <w:numPr>
          <w:ilvl w:val="0"/>
          <w:numId w:val="1"/>
        </w:numPr>
        <w:rPr>
          <w:rFonts w:ascii="Arial" w:hAnsi="Arial" w:cs="Arial"/>
          <w:sz w:val="22"/>
          <w:szCs w:val="22"/>
        </w:rPr>
      </w:pPr>
      <w:r w:rsidRPr="005F6262">
        <w:rPr>
          <w:rFonts w:ascii="Arial" w:hAnsi="Arial" w:cs="Arial"/>
          <w:sz w:val="22"/>
          <w:szCs w:val="22"/>
        </w:rPr>
        <w:t>Strong understanding of workforce development, education, supervision, and service redesign.</w:t>
      </w:r>
    </w:p>
    <w:p w14:paraId="738D77EB" w14:textId="77777777" w:rsidR="005F6262" w:rsidRPr="005F6262" w:rsidRDefault="005F6262" w:rsidP="005F6262">
      <w:pPr>
        <w:pStyle w:val="ListParagraph"/>
        <w:numPr>
          <w:ilvl w:val="0"/>
          <w:numId w:val="1"/>
        </w:numPr>
        <w:rPr>
          <w:rFonts w:ascii="Arial" w:hAnsi="Arial" w:cs="Arial"/>
          <w:sz w:val="22"/>
          <w:szCs w:val="22"/>
        </w:rPr>
      </w:pPr>
      <w:r w:rsidRPr="005F6262">
        <w:rPr>
          <w:rFonts w:ascii="Arial" w:hAnsi="Arial" w:cs="Arial"/>
          <w:sz w:val="22"/>
          <w:szCs w:val="22"/>
        </w:rPr>
        <w:t>Experience working across organisational boundaries and within MDTs.</w:t>
      </w:r>
    </w:p>
    <w:p w14:paraId="153E7486" w14:textId="77777777" w:rsidR="005F6262" w:rsidRPr="005F6262" w:rsidRDefault="005F6262" w:rsidP="005F6262">
      <w:pPr>
        <w:pStyle w:val="ListParagraph"/>
        <w:numPr>
          <w:ilvl w:val="0"/>
          <w:numId w:val="1"/>
        </w:numPr>
        <w:rPr>
          <w:rFonts w:ascii="Arial" w:hAnsi="Arial" w:cs="Arial"/>
          <w:sz w:val="22"/>
          <w:szCs w:val="22"/>
        </w:rPr>
      </w:pPr>
      <w:r w:rsidRPr="005F6262">
        <w:rPr>
          <w:rFonts w:ascii="Arial" w:hAnsi="Arial" w:cs="Arial"/>
          <w:sz w:val="22"/>
          <w:szCs w:val="22"/>
        </w:rPr>
        <w:t>Excellent communication, leadership and influencing skills.</w:t>
      </w:r>
    </w:p>
    <w:p w14:paraId="1808FFCA" w14:textId="77777777" w:rsidR="005F6262" w:rsidRPr="005F6262" w:rsidRDefault="005F6262" w:rsidP="005F6262">
      <w:pPr>
        <w:rPr>
          <w:rFonts w:ascii="Arial" w:hAnsi="Arial" w:cs="Arial"/>
          <w:sz w:val="22"/>
          <w:szCs w:val="22"/>
        </w:rPr>
      </w:pPr>
    </w:p>
    <w:p w14:paraId="2C49AA52" w14:textId="77777777" w:rsidR="005F6262" w:rsidRPr="005F6262" w:rsidRDefault="005F6262" w:rsidP="005F6262">
      <w:pPr>
        <w:rPr>
          <w:rFonts w:ascii="Arial" w:hAnsi="Arial" w:cs="Arial"/>
          <w:sz w:val="22"/>
          <w:szCs w:val="22"/>
        </w:rPr>
      </w:pPr>
      <w:r w:rsidRPr="005F6262">
        <w:rPr>
          <w:rFonts w:ascii="Arial" w:hAnsi="Arial" w:cs="Arial"/>
          <w:sz w:val="22"/>
          <w:szCs w:val="22"/>
        </w:rPr>
        <w:t>Desirable:</w:t>
      </w:r>
    </w:p>
    <w:p w14:paraId="2BEB2D82" w14:textId="77777777" w:rsidR="005F6262" w:rsidRPr="003D3D83" w:rsidRDefault="005F6262" w:rsidP="003D3D83">
      <w:pPr>
        <w:pStyle w:val="ListParagraph"/>
        <w:numPr>
          <w:ilvl w:val="0"/>
          <w:numId w:val="16"/>
        </w:numPr>
        <w:rPr>
          <w:rFonts w:ascii="Arial" w:hAnsi="Arial" w:cs="Arial"/>
          <w:sz w:val="22"/>
          <w:szCs w:val="22"/>
        </w:rPr>
      </w:pPr>
      <w:r w:rsidRPr="003D3D83">
        <w:rPr>
          <w:rFonts w:ascii="Arial" w:hAnsi="Arial" w:cs="Arial"/>
          <w:sz w:val="22"/>
          <w:szCs w:val="22"/>
        </w:rPr>
        <w:t>Experience with digital portfolio tools or competency frameworks.</w:t>
      </w:r>
    </w:p>
    <w:p w14:paraId="203B6A3F" w14:textId="783D9E07" w:rsidR="001749AD" w:rsidRDefault="005F6262" w:rsidP="003D3D83">
      <w:pPr>
        <w:pStyle w:val="ListParagraph"/>
        <w:numPr>
          <w:ilvl w:val="0"/>
          <w:numId w:val="16"/>
        </w:numPr>
        <w:rPr>
          <w:rFonts w:ascii="Arial" w:hAnsi="Arial" w:cs="Arial"/>
          <w:sz w:val="22"/>
          <w:szCs w:val="22"/>
        </w:rPr>
      </w:pPr>
      <w:r w:rsidRPr="003D3D83">
        <w:rPr>
          <w:rFonts w:ascii="Arial" w:hAnsi="Arial" w:cs="Arial"/>
          <w:sz w:val="22"/>
          <w:szCs w:val="22"/>
        </w:rPr>
        <w:lastRenderedPageBreak/>
        <w:t>Previous involvement in workforce strategy programmes, education, or quality improvement.</w:t>
      </w:r>
    </w:p>
    <w:p w14:paraId="52485114" w14:textId="0EE23AC4" w:rsidR="002947EC" w:rsidRPr="003D3D83" w:rsidRDefault="002947EC" w:rsidP="003D3D83">
      <w:pPr>
        <w:pStyle w:val="ListParagraph"/>
        <w:numPr>
          <w:ilvl w:val="0"/>
          <w:numId w:val="16"/>
        </w:numPr>
        <w:rPr>
          <w:rFonts w:ascii="Arial" w:hAnsi="Arial" w:cs="Arial"/>
          <w:sz w:val="22"/>
          <w:szCs w:val="22"/>
        </w:rPr>
      </w:pPr>
      <w:r>
        <w:rPr>
          <w:rFonts w:ascii="Arial" w:hAnsi="Arial" w:cs="Arial"/>
          <w:sz w:val="22"/>
          <w:szCs w:val="22"/>
        </w:rPr>
        <w:t xml:space="preserve">Project management qualification or similar experience </w:t>
      </w:r>
    </w:p>
    <w:sectPr w:rsidR="002947EC" w:rsidRPr="003D3D8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39A8" w14:textId="77777777" w:rsidR="00E32A43" w:rsidRDefault="00E32A43" w:rsidP="007843A1">
      <w:pPr>
        <w:spacing w:after="0" w:line="240" w:lineRule="auto"/>
      </w:pPr>
      <w:r>
        <w:separator/>
      </w:r>
    </w:p>
  </w:endnote>
  <w:endnote w:type="continuationSeparator" w:id="0">
    <w:p w14:paraId="5A5E073F" w14:textId="77777777" w:rsidR="00E32A43" w:rsidRDefault="00E32A43" w:rsidP="0078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FE7C" w14:textId="77777777" w:rsidR="007843A1" w:rsidRDefault="00784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744295"/>
      <w:docPartObj>
        <w:docPartGallery w:val="Page Numbers (Bottom of Page)"/>
        <w:docPartUnique/>
      </w:docPartObj>
    </w:sdtPr>
    <w:sdtEndPr/>
    <w:sdtContent>
      <w:p w14:paraId="10856E0D" w14:textId="28E7637F" w:rsidR="007843A1" w:rsidRDefault="007843A1">
        <w:pPr>
          <w:pStyle w:val="Footer"/>
          <w:jc w:val="right"/>
        </w:pPr>
        <w:r>
          <w:fldChar w:fldCharType="begin"/>
        </w:r>
        <w:r>
          <w:instrText>PAGE   \* MERGEFORMAT</w:instrText>
        </w:r>
        <w:r>
          <w:fldChar w:fldCharType="separate"/>
        </w:r>
        <w:r>
          <w:t>2</w:t>
        </w:r>
        <w:r>
          <w:fldChar w:fldCharType="end"/>
        </w:r>
      </w:p>
    </w:sdtContent>
  </w:sdt>
  <w:p w14:paraId="0C6D3BEE" w14:textId="77777777" w:rsidR="007843A1" w:rsidRDefault="00784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C425" w14:textId="77777777" w:rsidR="007843A1" w:rsidRDefault="00784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A9A76" w14:textId="77777777" w:rsidR="00E32A43" w:rsidRDefault="00E32A43" w:rsidP="007843A1">
      <w:pPr>
        <w:spacing w:after="0" w:line="240" w:lineRule="auto"/>
      </w:pPr>
      <w:r>
        <w:separator/>
      </w:r>
    </w:p>
  </w:footnote>
  <w:footnote w:type="continuationSeparator" w:id="0">
    <w:p w14:paraId="20CD7620" w14:textId="77777777" w:rsidR="00E32A43" w:rsidRDefault="00E32A43" w:rsidP="00784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4387" w14:textId="77777777" w:rsidR="007843A1" w:rsidRDefault="00784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BE6C" w14:textId="77777777" w:rsidR="007843A1" w:rsidRDefault="00784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8AB6" w14:textId="77777777" w:rsidR="007843A1" w:rsidRDefault="00784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197"/>
    <w:multiLevelType w:val="hybridMultilevel"/>
    <w:tmpl w:val="660E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83B8D"/>
    <w:multiLevelType w:val="hybridMultilevel"/>
    <w:tmpl w:val="CB62FD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A43910"/>
    <w:multiLevelType w:val="hybridMultilevel"/>
    <w:tmpl w:val="B46A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26422"/>
    <w:multiLevelType w:val="hybridMultilevel"/>
    <w:tmpl w:val="5FD87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A06D8"/>
    <w:multiLevelType w:val="hybridMultilevel"/>
    <w:tmpl w:val="D2CA3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97E81"/>
    <w:multiLevelType w:val="hybridMultilevel"/>
    <w:tmpl w:val="DF9AD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66454"/>
    <w:multiLevelType w:val="hybridMultilevel"/>
    <w:tmpl w:val="78B8CF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982453F"/>
    <w:multiLevelType w:val="multilevel"/>
    <w:tmpl w:val="67327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47CA2"/>
    <w:multiLevelType w:val="hybridMultilevel"/>
    <w:tmpl w:val="26A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F12A2"/>
    <w:multiLevelType w:val="hybridMultilevel"/>
    <w:tmpl w:val="36D62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77D17"/>
    <w:multiLevelType w:val="hybridMultilevel"/>
    <w:tmpl w:val="5E08E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F2DA8"/>
    <w:multiLevelType w:val="hybridMultilevel"/>
    <w:tmpl w:val="9256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4B2EA1"/>
    <w:multiLevelType w:val="hybridMultilevel"/>
    <w:tmpl w:val="2FB6E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E5F6F"/>
    <w:multiLevelType w:val="hybridMultilevel"/>
    <w:tmpl w:val="CC521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BC7D30"/>
    <w:multiLevelType w:val="hybridMultilevel"/>
    <w:tmpl w:val="D706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C2341"/>
    <w:multiLevelType w:val="hybridMultilevel"/>
    <w:tmpl w:val="5568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21371"/>
    <w:multiLevelType w:val="hybridMultilevel"/>
    <w:tmpl w:val="F21C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B2689C"/>
    <w:multiLevelType w:val="hybridMultilevel"/>
    <w:tmpl w:val="F47A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B944DE"/>
    <w:multiLevelType w:val="hybridMultilevel"/>
    <w:tmpl w:val="8F04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901239">
    <w:abstractNumId w:val="11"/>
  </w:num>
  <w:num w:numId="2" w16cid:durableId="1048652065">
    <w:abstractNumId w:val="3"/>
  </w:num>
  <w:num w:numId="3" w16cid:durableId="45835936">
    <w:abstractNumId w:val="13"/>
  </w:num>
  <w:num w:numId="4" w16cid:durableId="1804424330">
    <w:abstractNumId w:val="17"/>
  </w:num>
  <w:num w:numId="5" w16cid:durableId="606233295">
    <w:abstractNumId w:val="16"/>
  </w:num>
  <w:num w:numId="6" w16cid:durableId="956447073">
    <w:abstractNumId w:val="0"/>
  </w:num>
  <w:num w:numId="7" w16cid:durableId="695544723">
    <w:abstractNumId w:val="12"/>
  </w:num>
  <w:num w:numId="8" w16cid:durableId="77555032">
    <w:abstractNumId w:val="2"/>
  </w:num>
  <w:num w:numId="9" w16cid:durableId="1611860877">
    <w:abstractNumId w:val="10"/>
  </w:num>
  <w:num w:numId="10" w16cid:durableId="1769934311">
    <w:abstractNumId w:val="18"/>
  </w:num>
  <w:num w:numId="11" w16cid:durableId="1569341353">
    <w:abstractNumId w:val="15"/>
  </w:num>
  <w:num w:numId="12" w16cid:durableId="565456136">
    <w:abstractNumId w:val="9"/>
  </w:num>
  <w:num w:numId="13" w16cid:durableId="708184572">
    <w:abstractNumId w:val="8"/>
  </w:num>
  <w:num w:numId="14" w16cid:durableId="813182367">
    <w:abstractNumId w:val="1"/>
  </w:num>
  <w:num w:numId="15" w16cid:durableId="217984759">
    <w:abstractNumId w:val="4"/>
  </w:num>
  <w:num w:numId="16" w16cid:durableId="94594956">
    <w:abstractNumId w:val="5"/>
  </w:num>
  <w:num w:numId="17" w16cid:durableId="1549033198">
    <w:abstractNumId w:val="7"/>
  </w:num>
  <w:num w:numId="18" w16cid:durableId="1582714079">
    <w:abstractNumId w:val="6"/>
  </w:num>
  <w:num w:numId="19" w16cid:durableId="852748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62"/>
    <w:rsid w:val="0000793F"/>
    <w:rsid w:val="00040D85"/>
    <w:rsid w:val="00044964"/>
    <w:rsid w:val="000648DA"/>
    <w:rsid w:val="000915FE"/>
    <w:rsid w:val="000B4A4B"/>
    <w:rsid w:val="000B72F8"/>
    <w:rsid w:val="0010346A"/>
    <w:rsid w:val="00104241"/>
    <w:rsid w:val="00120EB0"/>
    <w:rsid w:val="00173FE0"/>
    <w:rsid w:val="001749AD"/>
    <w:rsid w:val="001A3F60"/>
    <w:rsid w:val="001D554B"/>
    <w:rsid w:val="001F53F5"/>
    <w:rsid w:val="002269CE"/>
    <w:rsid w:val="002649EC"/>
    <w:rsid w:val="00270AB9"/>
    <w:rsid w:val="002947EC"/>
    <w:rsid w:val="002A06D7"/>
    <w:rsid w:val="002A5CD1"/>
    <w:rsid w:val="002B5C1A"/>
    <w:rsid w:val="002E71AE"/>
    <w:rsid w:val="00312FA2"/>
    <w:rsid w:val="00334E52"/>
    <w:rsid w:val="0034518C"/>
    <w:rsid w:val="0036434C"/>
    <w:rsid w:val="00381F97"/>
    <w:rsid w:val="003A0C07"/>
    <w:rsid w:val="003B46B8"/>
    <w:rsid w:val="003D3D83"/>
    <w:rsid w:val="003D4028"/>
    <w:rsid w:val="003E75A6"/>
    <w:rsid w:val="00455197"/>
    <w:rsid w:val="00463151"/>
    <w:rsid w:val="004739A5"/>
    <w:rsid w:val="004B3DC2"/>
    <w:rsid w:val="004E75A9"/>
    <w:rsid w:val="004F6311"/>
    <w:rsid w:val="00503520"/>
    <w:rsid w:val="00503AE7"/>
    <w:rsid w:val="00506750"/>
    <w:rsid w:val="00526E92"/>
    <w:rsid w:val="00534DC7"/>
    <w:rsid w:val="00542343"/>
    <w:rsid w:val="00560C8A"/>
    <w:rsid w:val="00581D13"/>
    <w:rsid w:val="005852A9"/>
    <w:rsid w:val="005B138A"/>
    <w:rsid w:val="005B3487"/>
    <w:rsid w:val="005D75BB"/>
    <w:rsid w:val="005E5B08"/>
    <w:rsid w:val="005F6262"/>
    <w:rsid w:val="005F71A7"/>
    <w:rsid w:val="0063044B"/>
    <w:rsid w:val="00655586"/>
    <w:rsid w:val="00671CBD"/>
    <w:rsid w:val="00687865"/>
    <w:rsid w:val="006A6D83"/>
    <w:rsid w:val="006C2B14"/>
    <w:rsid w:val="006C6617"/>
    <w:rsid w:val="006E59E5"/>
    <w:rsid w:val="006E7917"/>
    <w:rsid w:val="006F1DFA"/>
    <w:rsid w:val="006F70B2"/>
    <w:rsid w:val="00704D12"/>
    <w:rsid w:val="007119FC"/>
    <w:rsid w:val="00757113"/>
    <w:rsid w:val="0077584C"/>
    <w:rsid w:val="007843A1"/>
    <w:rsid w:val="00792560"/>
    <w:rsid w:val="00793515"/>
    <w:rsid w:val="007952AC"/>
    <w:rsid w:val="007B1A54"/>
    <w:rsid w:val="008266F4"/>
    <w:rsid w:val="0083409B"/>
    <w:rsid w:val="00834BD3"/>
    <w:rsid w:val="00843AA4"/>
    <w:rsid w:val="0085084A"/>
    <w:rsid w:val="00861BA8"/>
    <w:rsid w:val="00865DEE"/>
    <w:rsid w:val="008F7775"/>
    <w:rsid w:val="00911DA7"/>
    <w:rsid w:val="00990141"/>
    <w:rsid w:val="009A7B8A"/>
    <w:rsid w:val="009C2980"/>
    <w:rsid w:val="009E3371"/>
    <w:rsid w:val="009E7891"/>
    <w:rsid w:val="009F11BA"/>
    <w:rsid w:val="009F76A6"/>
    <w:rsid w:val="00AC6C73"/>
    <w:rsid w:val="00AD149C"/>
    <w:rsid w:val="00AF30A5"/>
    <w:rsid w:val="00AF72C6"/>
    <w:rsid w:val="00B06B4E"/>
    <w:rsid w:val="00B22D96"/>
    <w:rsid w:val="00B34433"/>
    <w:rsid w:val="00B44EDF"/>
    <w:rsid w:val="00B775BB"/>
    <w:rsid w:val="00B923D5"/>
    <w:rsid w:val="00BB3698"/>
    <w:rsid w:val="00BF5A12"/>
    <w:rsid w:val="00C25507"/>
    <w:rsid w:val="00C578AA"/>
    <w:rsid w:val="00CA7CDD"/>
    <w:rsid w:val="00CB332E"/>
    <w:rsid w:val="00CC50F2"/>
    <w:rsid w:val="00CE1DFE"/>
    <w:rsid w:val="00CE30F4"/>
    <w:rsid w:val="00D0627D"/>
    <w:rsid w:val="00D21ADB"/>
    <w:rsid w:val="00D5202F"/>
    <w:rsid w:val="00D54222"/>
    <w:rsid w:val="00DB2708"/>
    <w:rsid w:val="00DC3BFE"/>
    <w:rsid w:val="00DF3E5F"/>
    <w:rsid w:val="00E23575"/>
    <w:rsid w:val="00E270DE"/>
    <w:rsid w:val="00E32A43"/>
    <w:rsid w:val="00E51A2E"/>
    <w:rsid w:val="00E5533D"/>
    <w:rsid w:val="00E60DF4"/>
    <w:rsid w:val="00E7263E"/>
    <w:rsid w:val="00EC4BAA"/>
    <w:rsid w:val="00ED312E"/>
    <w:rsid w:val="00ED6B7C"/>
    <w:rsid w:val="00F17B7A"/>
    <w:rsid w:val="00F2369A"/>
    <w:rsid w:val="00F42578"/>
    <w:rsid w:val="00F469C3"/>
    <w:rsid w:val="00F472A1"/>
    <w:rsid w:val="00FA17D1"/>
    <w:rsid w:val="00FA6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10C8"/>
  <w15:chartTrackingRefBased/>
  <w15:docId w15:val="{E6FE4E0F-7CEC-47CF-8708-C59E3C2A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9AD"/>
    <w:rPr>
      <w:rFonts w:eastAsiaTheme="majorEastAsia" w:cstheme="majorBidi"/>
      <w:color w:val="272727" w:themeColor="text1" w:themeTint="D8"/>
    </w:rPr>
  </w:style>
  <w:style w:type="paragraph" w:styleId="Title">
    <w:name w:val="Title"/>
    <w:basedOn w:val="Normal"/>
    <w:next w:val="Normal"/>
    <w:link w:val="TitleChar"/>
    <w:uiPriority w:val="10"/>
    <w:qFormat/>
    <w:rsid w:val="00174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9AD"/>
    <w:pPr>
      <w:spacing w:before="160"/>
      <w:jc w:val="center"/>
    </w:pPr>
    <w:rPr>
      <w:i/>
      <w:iCs/>
      <w:color w:val="404040" w:themeColor="text1" w:themeTint="BF"/>
    </w:rPr>
  </w:style>
  <w:style w:type="character" w:customStyle="1" w:styleId="QuoteChar">
    <w:name w:val="Quote Char"/>
    <w:basedOn w:val="DefaultParagraphFont"/>
    <w:link w:val="Quote"/>
    <w:uiPriority w:val="29"/>
    <w:rsid w:val="001749AD"/>
    <w:rPr>
      <w:i/>
      <w:iCs/>
      <w:color w:val="404040" w:themeColor="text1" w:themeTint="BF"/>
    </w:rPr>
  </w:style>
  <w:style w:type="paragraph" w:styleId="ListParagraph">
    <w:name w:val="List Paragraph"/>
    <w:basedOn w:val="Normal"/>
    <w:uiPriority w:val="34"/>
    <w:qFormat/>
    <w:rsid w:val="001749AD"/>
    <w:pPr>
      <w:ind w:left="720"/>
      <w:contextualSpacing/>
    </w:pPr>
  </w:style>
  <w:style w:type="character" w:styleId="IntenseEmphasis">
    <w:name w:val="Intense Emphasis"/>
    <w:basedOn w:val="DefaultParagraphFont"/>
    <w:uiPriority w:val="21"/>
    <w:qFormat/>
    <w:rsid w:val="001749AD"/>
    <w:rPr>
      <w:i/>
      <w:iCs/>
      <w:color w:val="0F4761" w:themeColor="accent1" w:themeShade="BF"/>
    </w:rPr>
  </w:style>
  <w:style w:type="paragraph" w:styleId="IntenseQuote">
    <w:name w:val="Intense Quote"/>
    <w:basedOn w:val="Normal"/>
    <w:next w:val="Normal"/>
    <w:link w:val="IntenseQuoteChar"/>
    <w:uiPriority w:val="30"/>
    <w:qFormat/>
    <w:rsid w:val="00174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9AD"/>
    <w:rPr>
      <w:i/>
      <w:iCs/>
      <w:color w:val="0F4761" w:themeColor="accent1" w:themeShade="BF"/>
    </w:rPr>
  </w:style>
  <w:style w:type="character" w:styleId="IntenseReference">
    <w:name w:val="Intense Reference"/>
    <w:basedOn w:val="DefaultParagraphFont"/>
    <w:uiPriority w:val="32"/>
    <w:qFormat/>
    <w:rsid w:val="001749AD"/>
    <w:rPr>
      <w:b/>
      <w:bCs/>
      <w:smallCaps/>
      <w:color w:val="0F4761" w:themeColor="accent1" w:themeShade="BF"/>
      <w:spacing w:val="5"/>
    </w:rPr>
  </w:style>
  <w:style w:type="paragraph" w:styleId="Revision">
    <w:name w:val="Revision"/>
    <w:hidden/>
    <w:uiPriority w:val="99"/>
    <w:semiHidden/>
    <w:rsid w:val="009E7891"/>
    <w:pPr>
      <w:spacing w:after="0" w:line="240" w:lineRule="auto"/>
    </w:pPr>
  </w:style>
  <w:style w:type="character" w:styleId="CommentReference">
    <w:name w:val="annotation reference"/>
    <w:basedOn w:val="DefaultParagraphFont"/>
    <w:uiPriority w:val="99"/>
    <w:semiHidden/>
    <w:unhideWhenUsed/>
    <w:rsid w:val="00793515"/>
    <w:rPr>
      <w:sz w:val="16"/>
      <w:szCs w:val="16"/>
    </w:rPr>
  </w:style>
  <w:style w:type="paragraph" w:styleId="CommentText">
    <w:name w:val="annotation text"/>
    <w:basedOn w:val="Normal"/>
    <w:link w:val="CommentTextChar"/>
    <w:uiPriority w:val="99"/>
    <w:unhideWhenUsed/>
    <w:rsid w:val="00793515"/>
    <w:pPr>
      <w:spacing w:line="240" w:lineRule="auto"/>
    </w:pPr>
    <w:rPr>
      <w:sz w:val="20"/>
      <w:szCs w:val="20"/>
    </w:rPr>
  </w:style>
  <w:style w:type="character" w:customStyle="1" w:styleId="CommentTextChar">
    <w:name w:val="Comment Text Char"/>
    <w:basedOn w:val="DefaultParagraphFont"/>
    <w:link w:val="CommentText"/>
    <w:uiPriority w:val="99"/>
    <w:rsid w:val="00793515"/>
    <w:rPr>
      <w:sz w:val="20"/>
      <w:szCs w:val="20"/>
    </w:rPr>
  </w:style>
  <w:style w:type="paragraph" w:styleId="CommentSubject">
    <w:name w:val="annotation subject"/>
    <w:basedOn w:val="CommentText"/>
    <w:next w:val="CommentText"/>
    <w:link w:val="CommentSubjectChar"/>
    <w:uiPriority w:val="99"/>
    <w:semiHidden/>
    <w:unhideWhenUsed/>
    <w:rsid w:val="00793515"/>
    <w:rPr>
      <w:b/>
      <w:bCs/>
    </w:rPr>
  </w:style>
  <w:style w:type="character" w:customStyle="1" w:styleId="CommentSubjectChar">
    <w:name w:val="Comment Subject Char"/>
    <w:basedOn w:val="CommentTextChar"/>
    <w:link w:val="CommentSubject"/>
    <w:uiPriority w:val="99"/>
    <w:semiHidden/>
    <w:rsid w:val="00793515"/>
    <w:rPr>
      <w:b/>
      <w:bCs/>
      <w:sz w:val="20"/>
      <w:szCs w:val="20"/>
    </w:rPr>
  </w:style>
  <w:style w:type="paragraph" w:styleId="Header">
    <w:name w:val="header"/>
    <w:basedOn w:val="Normal"/>
    <w:link w:val="HeaderChar"/>
    <w:uiPriority w:val="99"/>
    <w:unhideWhenUsed/>
    <w:rsid w:val="00784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3A1"/>
  </w:style>
  <w:style w:type="paragraph" w:styleId="Footer">
    <w:name w:val="footer"/>
    <w:basedOn w:val="Normal"/>
    <w:link w:val="FooterChar"/>
    <w:uiPriority w:val="99"/>
    <w:unhideWhenUsed/>
    <w:rsid w:val="00784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AA2238-E84D-4CC8-AD9F-F917246FC08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D345CD-B855-437E-93C9-D9E906D62B60}">
      <dgm:prSet phldrT="[Text]" phldr="0"/>
      <dgm:spPr/>
      <dgm:t>
        <a:bodyPr/>
        <a:lstStyle/>
        <a:p>
          <a:r>
            <a:rPr lang="en-GB" dirty="0"/>
            <a:t>NHSE</a:t>
          </a:r>
        </a:p>
      </dgm:t>
    </dgm:pt>
    <dgm:pt modelId="{28EED178-0BAA-47ED-8801-1124CC096240}" type="parTrans" cxnId="{FA411D6F-D9CC-45EC-85DD-6E34BC81255B}">
      <dgm:prSet/>
      <dgm:spPr/>
      <dgm:t>
        <a:bodyPr/>
        <a:lstStyle/>
        <a:p>
          <a:endParaRPr lang="en-GB"/>
        </a:p>
      </dgm:t>
    </dgm:pt>
    <dgm:pt modelId="{7EA60C23-6748-4FF1-948A-5DE7761CFF57}" type="sibTrans" cxnId="{FA411D6F-D9CC-45EC-85DD-6E34BC81255B}">
      <dgm:prSet/>
      <dgm:spPr/>
      <dgm:t>
        <a:bodyPr/>
        <a:lstStyle/>
        <a:p>
          <a:endParaRPr lang="en-GB"/>
        </a:p>
      </dgm:t>
    </dgm:pt>
    <dgm:pt modelId="{0675A7D6-2815-4F10-91EC-DD46138BC380}">
      <dgm:prSet phldrT="[Text]" phldr="0"/>
      <dgm:spPr/>
      <dgm:t>
        <a:bodyPr/>
        <a:lstStyle/>
        <a:p>
          <a:r>
            <a:rPr lang="en-GB" dirty="0"/>
            <a:t>NEL Cancer Alliance Board</a:t>
          </a:r>
        </a:p>
      </dgm:t>
    </dgm:pt>
    <dgm:pt modelId="{350DD919-C6BC-40B1-9246-9B8E42065320}" type="parTrans" cxnId="{7F056F35-394C-45A9-A396-B6ED181F1C23}">
      <dgm:prSet/>
      <dgm:spPr/>
      <dgm:t>
        <a:bodyPr/>
        <a:lstStyle/>
        <a:p>
          <a:endParaRPr lang="en-GB"/>
        </a:p>
      </dgm:t>
    </dgm:pt>
    <dgm:pt modelId="{6BBA2205-74A8-4873-A57E-DA1478ECCE11}" type="sibTrans" cxnId="{7F056F35-394C-45A9-A396-B6ED181F1C23}">
      <dgm:prSet/>
      <dgm:spPr/>
      <dgm:t>
        <a:bodyPr/>
        <a:lstStyle/>
        <a:p>
          <a:endParaRPr lang="en-GB"/>
        </a:p>
      </dgm:t>
    </dgm:pt>
    <dgm:pt modelId="{9E95AAAE-9100-4EAF-87D5-7E4AFC7CF29E}">
      <dgm:prSet phldrT="[Text]" phldr="0"/>
      <dgm:spPr/>
      <dgm:t>
        <a:bodyPr/>
        <a:lstStyle/>
        <a:p>
          <a:r>
            <a:rPr lang="en-GB" dirty="0"/>
            <a:t>NELCA Programme Executive Group</a:t>
          </a:r>
        </a:p>
      </dgm:t>
    </dgm:pt>
    <dgm:pt modelId="{104FCAFF-1BD3-4FFD-9878-2D797E73768B}" type="parTrans" cxnId="{B4CD947C-A4A3-440C-92FF-EB4A869F1F7C}">
      <dgm:prSet/>
      <dgm:spPr/>
      <dgm:t>
        <a:bodyPr/>
        <a:lstStyle/>
        <a:p>
          <a:endParaRPr lang="en-GB"/>
        </a:p>
      </dgm:t>
    </dgm:pt>
    <dgm:pt modelId="{C94D36A0-E9FF-43B8-82BC-7E9D683A1B12}" type="sibTrans" cxnId="{B4CD947C-A4A3-440C-92FF-EB4A869F1F7C}">
      <dgm:prSet/>
      <dgm:spPr/>
      <dgm:t>
        <a:bodyPr/>
        <a:lstStyle/>
        <a:p>
          <a:endParaRPr lang="en-GB"/>
        </a:p>
      </dgm:t>
    </dgm:pt>
    <dgm:pt modelId="{3D0F6A3D-FDC3-4C03-AA26-78AF3FC4629E}">
      <dgm:prSet phldrT="[Text]"/>
      <dgm:spPr>
        <a:ln w="28575">
          <a:solidFill>
            <a:srgbClr val="EE0000"/>
          </a:solidFill>
        </a:ln>
      </dgm:spPr>
      <dgm:t>
        <a:bodyPr/>
        <a:lstStyle/>
        <a:p>
          <a:r>
            <a:rPr lang="en-GB" dirty="0"/>
            <a:t>PCC Programme Delivery Group</a:t>
          </a:r>
        </a:p>
      </dgm:t>
    </dgm:pt>
    <dgm:pt modelId="{3774495E-B2FF-414E-BE71-8878193D018C}" type="parTrans" cxnId="{CAC7F32F-D881-4882-99B3-CD14F563E8BC}">
      <dgm:prSet/>
      <dgm:spPr/>
      <dgm:t>
        <a:bodyPr/>
        <a:lstStyle/>
        <a:p>
          <a:endParaRPr lang="en-GB"/>
        </a:p>
      </dgm:t>
    </dgm:pt>
    <dgm:pt modelId="{877849FB-27FA-4B17-B50C-AEBB0A5A78A5}" type="sibTrans" cxnId="{CAC7F32F-D881-4882-99B3-CD14F563E8BC}">
      <dgm:prSet/>
      <dgm:spPr/>
      <dgm:t>
        <a:bodyPr/>
        <a:lstStyle/>
        <a:p>
          <a:endParaRPr lang="en-GB"/>
        </a:p>
      </dgm:t>
    </dgm:pt>
    <dgm:pt modelId="{0FADF15B-3416-4E82-A2CF-189B83463EF6}">
      <dgm:prSet phldrT="[Text]" phldr="0"/>
      <dgm:spPr>
        <a:ln w="38100">
          <a:solidFill>
            <a:srgbClr val="FF0000"/>
          </a:solidFill>
        </a:ln>
      </dgm:spPr>
      <dgm:t>
        <a:bodyPr/>
        <a:lstStyle/>
        <a:p>
          <a:r>
            <a:rPr lang="en-GB" dirty="0"/>
            <a:t>Workforce Steering Group</a:t>
          </a:r>
        </a:p>
      </dgm:t>
    </dgm:pt>
    <dgm:pt modelId="{2BCB91DC-41D7-4C17-AF9E-3DB1C6D64D45}" type="parTrans" cxnId="{F672AC2C-53C0-444C-A630-E7A4C46CC788}">
      <dgm:prSet/>
      <dgm:spPr/>
      <dgm:t>
        <a:bodyPr/>
        <a:lstStyle/>
        <a:p>
          <a:endParaRPr lang="en-GB"/>
        </a:p>
      </dgm:t>
    </dgm:pt>
    <dgm:pt modelId="{6D4CDE96-F94D-42D5-93CB-76C1F11823FB}" type="sibTrans" cxnId="{F672AC2C-53C0-444C-A630-E7A4C46CC788}">
      <dgm:prSet/>
      <dgm:spPr/>
      <dgm:t>
        <a:bodyPr/>
        <a:lstStyle/>
        <a:p>
          <a:endParaRPr lang="en-GB"/>
        </a:p>
      </dgm:t>
    </dgm:pt>
    <dgm:pt modelId="{850AA581-0E69-4485-AFC2-48E834D80FCA}" type="asst">
      <dgm:prSet phldrT="[Text]" phldr="0"/>
      <dgm:spPr/>
      <dgm:t>
        <a:bodyPr/>
        <a:lstStyle/>
        <a:p>
          <a:r>
            <a:rPr lang="en-GB" dirty="0"/>
            <a:t>Expert Reference Groups</a:t>
          </a:r>
        </a:p>
      </dgm:t>
    </dgm:pt>
    <dgm:pt modelId="{110D1F84-C928-487B-9125-6F65988D1106}" type="parTrans" cxnId="{B2F68256-E5D6-4EF8-A01A-629B77D245ED}">
      <dgm:prSet/>
      <dgm:spPr/>
      <dgm:t>
        <a:bodyPr/>
        <a:lstStyle/>
        <a:p>
          <a:endParaRPr lang="en-GB"/>
        </a:p>
      </dgm:t>
    </dgm:pt>
    <dgm:pt modelId="{D45D87AE-005B-4A42-990B-7E73A40469B8}" type="sibTrans" cxnId="{B2F68256-E5D6-4EF8-A01A-629B77D245ED}">
      <dgm:prSet/>
      <dgm:spPr/>
      <dgm:t>
        <a:bodyPr/>
        <a:lstStyle/>
        <a:p>
          <a:endParaRPr lang="en-GB"/>
        </a:p>
      </dgm:t>
    </dgm:pt>
    <dgm:pt modelId="{18B92B35-CDB7-4EDC-BD85-A0C92B1EEBF5}">
      <dgm:prSet phldrT="[Text]"/>
      <dgm:spPr/>
      <dgm:t>
        <a:bodyPr/>
        <a:lstStyle/>
        <a:p>
          <a:r>
            <a:rPr lang="en-GB" dirty="0"/>
            <a:t>CDL Project</a:t>
          </a:r>
        </a:p>
      </dgm:t>
    </dgm:pt>
    <dgm:pt modelId="{DA785FE5-1571-423D-B240-1DEEC199C4A0}" type="parTrans" cxnId="{AA5E79CB-328B-4267-B698-E187EBA75CDB}">
      <dgm:prSet/>
      <dgm:spPr/>
      <dgm:t>
        <a:bodyPr/>
        <a:lstStyle/>
        <a:p>
          <a:endParaRPr lang="en-GB"/>
        </a:p>
      </dgm:t>
    </dgm:pt>
    <dgm:pt modelId="{909E4304-1F64-435C-906C-36D565C52617}" type="sibTrans" cxnId="{AA5E79CB-328B-4267-B698-E187EBA75CDB}">
      <dgm:prSet/>
      <dgm:spPr/>
      <dgm:t>
        <a:bodyPr/>
        <a:lstStyle/>
        <a:p>
          <a:endParaRPr lang="en-GB"/>
        </a:p>
      </dgm:t>
    </dgm:pt>
    <dgm:pt modelId="{333E46BB-74CB-43FE-BE04-07CA26E49419}">
      <dgm:prSet phldrT="[Text]" phldr="0"/>
      <dgm:spPr/>
      <dgm:t>
        <a:bodyPr/>
        <a:lstStyle/>
        <a:p>
          <a:r>
            <a:rPr lang="en-GB" dirty="0"/>
            <a:t>ACCEND</a:t>
          </a:r>
        </a:p>
      </dgm:t>
    </dgm:pt>
    <dgm:pt modelId="{ADA49328-3F57-4273-B854-CF3E851398FD}" type="parTrans" cxnId="{9972409F-F8CD-4B0A-96DC-11066C461EC9}">
      <dgm:prSet/>
      <dgm:spPr/>
      <dgm:t>
        <a:bodyPr/>
        <a:lstStyle/>
        <a:p>
          <a:endParaRPr lang="en-GB"/>
        </a:p>
      </dgm:t>
    </dgm:pt>
    <dgm:pt modelId="{5B7B5E8B-CDBE-419B-BA53-026E7639117E}" type="sibTrans" cxnId="{9972409F-F8CD-4B0A-96DC-11066C461EC9}">
      <dgm:prSet/>
      <dgm:spPr/>
      <dgm:t>
        <a:bodyPr/>
        <a:lstStyle/>
        <a:p>
          <a:endParaRPr lang="en-GB"/>
        </a:p>
      </dgm:t>
    </dgm:pt>
    <dgm:pt modelId="{A8A8A78F-73CB-4D31-8A3E-8B269ED5D505}">
      <dgm:prSet phldrT="[Text]"/>
      <dgm:spPr/>
      <dgm:t>
        <a:bodyPr/>
        <a:lstStyle/>
        <a:p>
          <a:r>
            <a:rPr lang="en-GB" dirty="0"/>
            <a:t>Cancer Academy</a:t>
          </a:r>
        </a:p>
      </dgm:t>
    </dgm:pt>
    <dgm:pt modelId="{3257CA6E-6DC8-4524-8A2A-D8407224C5B5}" type="parTrans" cxnId="{478C7E75-0651-4485-8E57-91D912642834}">
      <dgm:prSet/>
      <dgm:spPr/>
      <dgm:t>
        <a:bodyPr/>
        <a:lstStyle/>
        <a:p>
          <a:endParaRPr lang="en-GB"/>
        </a:p>
      </dgm:t>
    </dgm:pt>
    <dgm:pt modelId="{D7DB66BB-9134-4A06-BCFD-3CBD1358900C}" type="sibTrans" cxnId="{478C7E75-0651-4485-8E57-91D912642834}">
      <dgm:prSet/>
      <dgm:spPr/>
      <dgm:t>
        <a:bodyPr/>
        <a:lstStyle/>
        <a:p>
          <a:endParaRPr lang="en-GB"/>
        </a:p>
      </dgm:t>
    </dgm:pt>
    <dgm:pt modelId="{8CCE98F6-D9E4-46B1-A044-3CBDE785EB93}">
      <dgm:prSet phldrT="[Text]"/>
      <dgm:spPr/>
      <dgm:t>
        <a:bodyPr/>
        <a:lstStyle/>
        <a:p>
          <a:r>
            <a:rPr lang="en-GB" dirty="0"/>
            <a:t>London Data Transformation Project</a:t>
          </a:r>
        </a:p>
      </dgm:t>
    </dgm:pt>
    <dgm:pt modelId="{760BF01D-96ED-495E-B6E4-50656E9555BB}" type="parTrans" cxnId="{777D7C0E-A4E9-47FD-A437-77511E196AF3}">
      <dgm:prSet/>
      <dgm:spPr/>
      <dgm:t>
        <a:bodyPr/>
        <a:lstStyle/>
        <a:p>
          <a:endParaRPr lang="en-GB"/>
        </a:p>
      </dgm:t>
    </dgm:pt>
    <dgm:pt modelId="{63024BA7-6265-414C-8C43-FF9575D35C56}" type="sibTrans" cxnId="{777D7C0E-A4E9-47FD-A437-77511E196AF3}">
      <dgm:prSet/>
      <dgm:spPr/>
      <dgm:t>
        <a:bodyPr/>
        <a:lstStyle/>
        <a:p>
          <a:endParaRPr lang="en-GB"/>
        </a:p>
      </dgm:t>
    </dgm:pt>
    <dgm:pt modelId="{238ECD15-5907-4B5A-949F-D84979FF6543}">
      <dgm:prSet phldrT="[Text]" phldr="0"/>
      <dgm:spPr/>
      <dgm:t>
        <a:bodyPr/>
        <a:lstStyle/>
        <a:p>
          <a:r>
            <a:rPr lang="en-GB" dirty="0"/>
            <a:t>D&amp;T Programme Delivery Group</a:t>
          </a:r>
        </a:p>
      </dgm:t>
    </dgm:pt>
    <dgm:pt modelId="{4D7D5799-CAAF-4792-97EB-8C09CE070865}" type="parTrans" cxnId="{891EE3EA-162E-4BAE-AD57-D629ECF21F7D}">
      <dgm:prSet/>
      <dgm:spPr/>
      <dgm:t>
        <a:bodyPr/>
        <a:lstStyle/>
        <a:p>
          <a:endParaRPr lang="en-GB"/>
        </a:p>
      </dgm:t>
    </dgm:pt>
    <dgm:pt modelId="{40F8CC65-835B-4737-9954-BDA40BB8E589}" type="sibTrans" cxnId="{891EE3EA-162E-4BAE-AD57-D629ECF21F7D}">
      <dgm:prSet/>
      <dgm:spPr/>
      <dgm:t>
        <a:bodyPr/>
        <a:lstStyle/>
        <a:p>
          <a:endParaRPr lang="en-GB"/>
        </a:p>
      </dgm:t>
    </dgm:pt>
    <dgm:pt modelId="{6079825A-2AF4-4A06-A7FD-613976DE205C}">
      <dgm:prSet phldrT="[Text]" phldr="0"/>
      <dgm:spPr/>
      <dgm:t>
        <a:bodyPr/>
        <a:lstStyle/>
        <a:p>
          <a:r>
            <a:rPr lang="en-GB" dirty="0"/>
            <a:t>P&amp;ED Programme Delivery Group</a:t>
          </a:r>
        </a:p>
      </dgm:t>
    </dgm:pt>
    <dgm:pt modelId="{CC565A42-F862-4804-8A8F-2BBEA88DF0B5}" type="parTrans" cxnId="{627C8FF3-81BF-4046-BC77-5389E2457493}">
      <dgm:prSet/>
      <dgm:spPr/>
      <dgm:t>
        <a:bodyPr/>
        <a:lstStyle/>
        <a:p>
          <a:endParaRPr lang="en-GB"/>
        </a:p>
      </dgm:t>
    </dgm:pt>
    <dgm:pt modelId="{CE3E37B4-03F3-4C0F-B397-9FFE6575EA2F}" type="sibTrans" cxnId="{627C8FF3-81BF-4046-BC77-5389E2457493}">
      <dgm:prSet/>
      <dgm:spPr/>
      <dgm:t>
        <a:bodyPr/>
        <a:lstStyle/>
        <a:p>
          <a:endParaRPr lang="en-GB"/>
        </a:p>
      </dgm:t>
    </dgm:pt>
    <dgm:pt modelId="{FEDA3BC7-CF05-4860-9D90-A8D5CADBE729}" type="asst">
      <dgm:prSet phldrT="[Text]" phldr="0"/>
      <dgm:spPr/>
      <dgm:t>
        <a:bodyPr/>
        <a:lstStyle/>
        <a:p>
          <a:r>
            <a:rPr lang="en-GB" dirty="0"/>
            <a:t>Cancer Clinical Board</a:t>
          </a:r>
        </a:p>
      </dgm:t>
    </dgm:pt>
    <dgm:pt modelId="{CF91B119-1552-4808-896D-5FDF2E8F00F9}" type="parTrans" cxnId="{B5AF4A93-79FD-4839-8DEA-617EAADE2E5F}">
      <dgm:prSet/>
      <dgm:spPr/>
      <dgm:t>
        <a:bodyPr/>
        <a:lstStyle/>
        <a:p>
          <a:endParaRPr lang="en-GB"/>
        </a:p>
      </dgm:t>
    </dgm:pt>
    <dgm:pt modelId="{1BF3152A-00CB-4712-ACF8-D5D300713BC4}" type="sibTrans" cxnId="{B5AF4A93-79FD-4839-8DEA-617EAADE2E5F}">
      <dgm:prSet/>
      <dgm:spPr/>
      <dgm:t>
        <a:bodyPr/>
        <a:lstStyle/>
        <a:p>
          <a:endParaRPr lang="en-GB"/>
        </a:p>
      </dgm:t>
    </dgm:pt>
    <dgm:pt modelId="{C194B9B8-EF59-4D7B-ACE7-4570F3AD883A}">
      <dgm:prSet phldrT="[Text]"/>
      <dgm:spPr/>
      <dgm:t>
        <a:bodyPr/>
        <a:lstStyle/>
        <a:p>
          <a:r>
            <a:rPr lang="en-GB" dirty="0"/>
            <a:t>Strategy Oversight</a:t>
          </a:r>
        </a:p>
      </dgm:t>
    </dgm:pt>
    <dgm:pt modelId="{65488ECB-6C9F-47A5-8A42-EACE283CE1F3}" type="parTrans" cxnId="{32E88F1E-ACBD-43CE-BEDD-169724EC0FC7}">
      <dgm:prSet/>
      <dgm:spPr/>
      <dgm:t>
        <a:bodyPr/>
        <a:lstStyle/>
        <a:p>
          <a:endParaRPr lang="en-GB"/>
        </a:p>
      </dgm:t>
    </dgm:pt>
    <dgm:pt modelId="{954AC32D-6124-4822-8A46-4E65D16D7E1A}" type="sibTrans" cxnId="{32E88F1E-ACBD-43CE-BEDD-169724EC0FC7}">
      <dgm:prSet/>
      <dgm:spPr/>
      <dgm:t>
        <a:bodyPr/>
        <a:lstStyle/>
        <a:p>
          <a:endParaRPr lang="en-GB"/>
        </a:p>
      </dgm:t>
    </dgm:pt>
    <dgm:pt modelId="{F3A74271-A663-4352-A627-BD42819A246F}" type="pres">
      <dgm:prSet presAssocID="{14AA2238-E84D-4CC8-AD9F-F917246FC088}" presName="hierChild1" presStyleCnt="0">
        <dgm:presLayoutVars>
          <dgm:orgChart val="1"/>
          <dgm:chPref val="1"/>
          <dgm:dir/>
          <dgm:animOne val="branch"/>
          <dgm:animLvl val="lvl"/>
          <dgm:resizeHandles/>
        </dgm:presLayoutVars>
      </dgm:prSet>
      <dgm:spPr/>
    </dgm:pt>
    <dgm:pt modelId="{80B537E3-81D7-4EA4-8D5B-34E841C7E6F1}" type="pres">
      <dgm:prSet presAssocID="{BAD345CD-B855-437E-93C9-D9E906D62B60}" presName="hierRoot1" presStyleCnt="0">
        <dgm:presLayoutVars>
          <dgm:hierBranch val="init"/>
        </dgm:presLayoutVars>
      </dgm:prSet>
      <dgm:spPr/>
    </dgm:pt>
    <dgm:pt modelId="{9CAF68DD-A005-4C6A-B282-D9C4D852AE0B}" type="pres">
      <dgm:prSet presAssocID="{BAD345CD-B855-437E-93C9-D9E906D62B60}" presName="rootComposite1" presStyleCnt="0"/>
      <dgm:spPr/>
    </dgm:pt>
    <dgm:pt modelId="{B2384D5D-1FC8-4613-81C0-A22D79812285}" type="pres">
      <dgm:prSet presAssocID="{BAD345CD-B855-437E-93C9-D9E906D62B60}" presName="rootText1" presStyleLbl="node0" presStyleIdx="0" presStyleCnt="1">
        <dgm:presLayoutVars>
          <dgm:chPref val="3"/>
        </dgm:presLayoutVars>
      </dgm:prSet>
      <dgm:spPr/>
    </dgm:pt>
    <dgm:pt modelId="{3B770082-D01A-44A2-AF93-CE1D1CC3E279}" type="pres">
      <dgm:prSet presAssocID="{BAD345CD-B855-437E-93C9-D9E906D62B60}" presName="rootConnector1" presStyleLbl="node1" presStyleIdx="0" presStyleCnt="0"/>
      <dgm:spPr/>
    </dgm:pt>
    <dgm:pt modelId="{7223FCEF-6271-449D-B5B4-EBBE4A849ED6}" type="pres">
      <dgm:prSet presAssocID="{BAD345CD-B855-437E-93C9-D9E906D62B60}" presName="hierChild2" presStyleCnt="0"/>
      <dgm:spPr/>
    </dgm:pt>
    <dgm:pt modelId="{5B9A8996-5C89-4E40-87F5-E4204BFF8DB9}" type="pres">
      <dgm:prSet presAssocID="{350DD919-C6BC-40B1-9246-9B8E42065320}" presName="Name37" presStyleLbl="parChTrans1D2" presStyleIdx="0" presStyleCnt="1"/>
      <dgm:spPr/>
    </dgm:pt>
    <dgm:pt modelId="{400061E0-FA35-4288-BF94-12A81062B746}" type="pres">
      <dgm:prSet presAssocID="{0675A7D6-2815-4F10-91EC-DD46138BC380}" presName="hierRoot2" presStyleCnt="0">
        <dgm:presLayoutVars>
          <dgm:hierBranch/>
        </dgm:presLayoutVars>
      </dgm:prSet>
      <dgm:spPr/>
    </dgm:pt>
    <dgm:pt modelId="{D964C9FB-CA02-47F8-B114-AB27A9664B75}" type="pres">
      <dgm:prSet presAssocID="{0675A7D6-2815-4F10-91EC-DD46138BC380}" presName="rootComposite" presStyleCnt="0"/>
      <dgm:spPr/>
    </dgm:pt>
    <dgm:pt modelId="{AD5012D8-9BAE-4ECF-BE8C-7111C0DD9760}" type="pres">
      <dgm:prSet presAssocID="{0675A7D6-2815-4F10-91EC-DD46138BC380}" presName="rootText" presStyleLbl="node2" presStyleIdx="0" presStyleCnt="1">
        <dgm:presLayoutVars>
          <dgm:chPref val="3"/>
        </dgm:presLayoutVars>
      </dgm:prSet>
      <dgm:spPr/>
    </dgm:pt>
    <dgm:pt modelId="{84A41548-0FC0-4162-A2CE-2356A370ED95}" type="pres">
      <dgm:prSet presAssocID="{0675A7D6-2815-4F10-91EC-DD46138BC380}" presName="rootConnector" presStyleLbl="node2" presStyleIdx="0" presStyleCnt="1"/>
      <dgm:spPr/>
    </dgm:pt>
    <dgm:pt modelId="{E2E51169-97B0-42E4-A72F-4B6BBC5AFE06}" type="pres">
      <dgm:prSet presAssocID="{0675A7D6-2815-4F10-91EC-DD46138BC380}" presName="hierChild4" presStyleCnt="0"/>
      <dgm:spPr/>
    </dgm:pt>
    <dgm:pt modelId="{405CA7B9-DE88-44E8-AC6B-338F308EF4DE}" type="pres">
      <dgm:prSet presAssocID="{104FCAFF-1BD3-4FFD-9878-2D797E73768B}" presName="Name35" presStyleLbl="parChTrans1D3" presStyleIdx="0" presStyleCnt="1"/>
      <dgm:spPr/>
    </dgm:pt>
    <dgm:pt modelId="{B6A1DF0E-E2F1-4499-B1E7-3D4DAE7753BC}" type="pres">
      <dgm:prSet presAssocID="{9E95AAAE-9100-4EAF-87D5-7E4AFC7CF29E}" presName="hierRoot2" presStyleCnt="0">
        <dgm:presLayoutVars>
          <dgm:hierBranch val="init"/>
        </dgm:presLayoutVars>
      </dgm:prSet>
      <dgm:spPr/>
    </dgm:pt>
    <dgm:pt modelId="{BB395402-4167-40F7-902A-016C752BBC3D}" type="pres">
      <dgm:prSet presAssocID="{9E95AAAE-9100-4EAF-87D5-7E4AFC7CF29E}" presName="rootComposite" presStyleCnt="0"/>
      <dgm:spPr/>
    </dgm:pt>
    <dgm:pt modelId="{3DE01364-5D72-4F39-98C2-0269BC56A45A}" type="pres">
      <dgm:prSet presAssocID="{9E95AAAE-9100-4EAF-87D5-7E4AFC7CF29E}" presName="rootText" presStyleLbl="node3" presStyleIdx="0" presStyleCnt="1">
        <dgm:presLayoutVars>
          <dgm:chPref val="3"/>
        </dgm:presLayoutVars>
      </dgm:prSet>
      <dgm:spPr/>
    </dgm:pt>
    <dgm:pt modelId="{8DF1923B-188C-47AF-811D-4C660FD0D9D8}" type="pres">
      <dgm:prSet presAssocID="{9E95AAAE-9100-4EAF-87D5-7E4AFC7CF29E}" presName="rootConnector" presStyleLbl="node3" presStyleIdx="0" presStyleCnt="1"/>
      <dgm:spPr/>
    </dgm:pt>
    <dgm:pt modelId="{DBC7F2A9-A7EF-400F-8299-66DEF65FFF60}" type="pres">
      <dgm:prSet presAssocID="{9E95AAAE-9100-4EAF-87D5-7E4AFC7CF29E}" presName="hierChild4" presStyleCnt="0"/>
      <dgm:spPr/>
    </dgm:pt>
    <dgm:pt modelId="{A34F44FD-2E81-4374-946C-D6756AD42702}" type="pres">
      <dgm:prSet presAssocID="{CC565A42-F862-4804-8A8F-2BBEA88DF0B5}" presName="Name37" presStyleLbl="parChTrans1D4" presStyleIdx="0" presStyleCnt="11"/>
      <dgm:spPr/>
    </dgm:pt>
    <dgm:pt modelId="{2378D356-FE4D-47B0-B460-34B6334C1025}" type="pres">
      <dgm:prSet presAssocID="{6079825A-2AF4-4A06-A7FD-613976DE205C}" presName="hierRoot2" presStyleCnt="0">
        <dgm:presLayoutVars>
          <dgm:hierBranch val="init"/>
        </dgm:presLayoutVars>
      </dgm:prSet>
      <dgm:spPr/>
    </dgm:pt>
    <dgm:pt modelId="{55B0408C-0EEA-4E5E-BFD2-AAC49AF5A116}" type="pres">
      <dgm:prSet presAssocID="{6079825A-2AF4-4A06-A7FD-613976DE205C}" presName="rootComposite" presStyleCnt="0"/>
      <dgm:spPr/>
    </dgm:pt>
    <dgm:pt modelId="{1C7A86F7-1D3F-4557-89B7-34BCAA1616AA}" type="pres">
      <dgm:prSet presAssocID="{6079825A-2AF4-4A06-A7FD-613976DE205C}" presName="rootText" presStyleLbl="node4" presStyleIdx="0" presStyleCnt="9">
        <dgm:presLayoutVars>
          <dgm:chPref val="3"/>
        </dgm:presLayoutVars>
      </dgm:prSet>
      <dgm:spPr/>
    </dgm:pt>
    <dgm:pt modelId="{F242053E-DAA3-4D06-BA5F-37E7B32DD231}" type="pres">
      <dgm:prSet presAssocID="{6079825A-2AF4-4A06-A7FD-613976DE205C}" presName="rootConnector" presStyleLbl="node4" presStyleIdx="0" presStyleCnt="9"/>
      <dgm:spPr/>
    </dgm:pt>
    <dgm:pt modelId="{3D71A97E-79C1-44C3-83AD-6A40B1766756}" type="pres">
      <dgm:prSet presAssocID="{6079825A-2AF4-4A06-A7FD-613976DE205C}" presName="hierChild4" presStyleCnt="0"/>
      <dgm:spPr/>
    </dgm:pt>
    <dgm:pt modelId="{F93E9EBB-E2CB-4CD9-9C44-A3A4104F7A0F}" type="pres">
      <dgm:prSet presAssocID="{6079825A-2AF4-4A06-A7FD-613976DE205C}" presName="hierChild5" presStyleCnt="0"/>
      <dgm:spPr/>
    </dgm:pt>
    <dgm:pt modelId="{D0E975D5-7E91-4C77-B501-75B91EB19657}" type="pres">
      <dgm:prSet presAssocID="{3774495E-B2FF-414E-BE71-8878193D018C}" presName="Name37" presStyleLbl="parChTrans1D4" presStyleIdx="1" presStyleCnt="11"/>
      <dgm:spPr/>
    </dgm:pt>
    <dgm:pt modelId="{FBD38E9A-6037-47DD-B77F-59D4009D6706}" type="pres">
      <dgm:prSet presAssocID="{3D0F6A3D-FDC3-4C03-AA26-78AF3FC4629E}" presName="hierRoot2" presStyleCnt="0">
        <dgm:presLayoutVars>
          <dgm:hierBranch val="init"/>
        </dgm:presLayoutVars>
      </dgm:prSet>
      <dgm:spPr/>
    </dgm:pt>
    <dgm:pt modelId="{939F696D-6B67-444C-8F13-1A908645F7F2}" type="pres">
      <dgm:prSet presAssocID="{3D0F6A3D-FDC3-4C03-AA26-78AF3FC4629E}" presName="rootComposite" presStyleCnt="0"/>
      <dgm:spPr/>
    </dgm:pt>
    <dgm:pt modelId="{02AB5D64-556E-4EA8-8CFE-B13054B82526}" type="pres">
      <dgm:prSet presAssocID="{3D0F6A3D-FDC3-4C03-AA26-78AF3FC4629E}" presName="rootText" presStyleLbl="node4" presStyleIdx="1" presStyleCnt="9">
        <dgm:presLayoutVars>
          <dgm:chPref val="3"/>
        </dgm:presLayoutVars>
      </dgm:prSet>
      <dgm:spPr/>
    </dgm:pt>
    <dgm:pt modelId="{FF514C76-C87C-4DEC-9973-147994964D43}" type="pres">
      <dgm:prSet presAssocID="{3D0F6A3D-FDC3-4C03-AA26-78AF3FC4629E}" presName="rootConnector" presStyleLbl="node4" presStyleIdx="1" presStyleCnt="9"/>
      <dgm:spPr/>
    </dgm:pt>
    <dgm:pt modelId="{B716F25A-9CDF-4E50-BE0A-514D70EAAE28}" type="pres">
      <dgm:prSet presAssocID="{3D0F6A3D-FDC3-4C03-AA26-78AF3FC4629E}" presName="hierChild4" presStyleCnt="0"/>
      <dgm:spPr/>
    </dgm:pt>
    <dgm:pt modelId="{684824CB-FBC4-47A4-AE24-DEB428EF7796}" type="pres">
      <dgm:prSet presAssocID="{2BCB91DC-41D7-4C17-AF9E-3DB1C6D64D45}" presName="Name37" presStyleLbl="parChTrans1D4" presStyleIdx="2" presStyleCnt="11"/>
      <dgm:spPr/>
    </dgm:pt>
    <dgm:pt modelId="{D7646266-B46F-4A35-891B-787BA7E91E60}" type="pres">
      <dgm:prSet presAssocID="{0FADF15B-3416-4E82-A2CF-189B83463EF6}" presName="hierRoot2" presStyleCnt="0">
        <dgm:presLayoutVars>
          <dgm:hierBranch/>
        </dgm:presLayoutVars>
      </dgm:prSet>
      <dgm:spPr/>
    </dgm:pt>
    <dgm:pt modelId="{2DF09F65-28C8-4450-9EB5-6A698E980D48}" type="pres">
      <dgm:prSet presAssocID="{0FADF15B-3416-4E82-A2CF-189B83463EF6}" presName="rootComposite" presStyleCnt="0"/>
      <dgm:spPr/>
    </dgm:pt>
    <dgm:pt modelId="{5BC59696-E593-4D2E-858F-9DCB28818D89}" type="pres">
      <dgm:prSet presAssocID="{0FADF15B-3416-4E82-A2CF-189B83463EF6}" presName="rootText" presStyleLbl="node4" presStyleIdx="2" presStyleCnt="9">
        <dgm:presLayoutVars>
          <dgm:chPref val="3"/>
        </dgm:presLayoutVars>
      </dgm:prSet>
      <dgm:spPr/>
    </dgm:pt>
    <dgm:pt modelId="{017A807F-DA71-40D4-86A5-C7473ED23834}" type="pres">
      <dgm:prSet presAssocID="{0FADF15B-3416-4E82-A2CF-189B83463EF6}" presName="rootConnector" presStyleLbl="node4" presStyleIdx="2" presStyleCnt="9"/>
      <dgm:spPr/>
    </dgm:pt>
    <dgm:pt modelId="{C6E15E0E-3066-4ECF-94D0-077A80ADF44D}" type="pres">
      <dgm:prSet presAssocID="{0FADF15B-3416-4E82-A2CF-189B83463EF6}" presName="hierChild4" presStyleCnt="0"/>
      <dgm:spPr/>
    </dgm:pt>
    <dgm:pt modelId="{6273F86D-2958-4F44-9BDA-4C55F42C252C}" type="pres">
      <dgm:prSet presAssocID="{DA785FE5-1571-423D-B240-1DEEC199C4A0}" presName="Name35" presStyleLbl="parChTrans1D4" presStyleIdx="3" presStyleCnt="11"/>
      <dgm:spPr/>
    </dgm:pt>
    <dgm:pt modelId="{E688A4EF-05D9-4CFE-9D65-319C7CFC75D1}" type="pres">
      <dgm:prSet presAssocID="{18B92B35-CDB7-4EDC-BD85-A0C92B1EEBF5}" presName="hierRoot2" presStyleCnt="0">
        <dgm:presLayoutVars>
          <dgm:hierBranch val="init"/>
        </dgm:presLayoutVars>
      </dgm:prSet>
      <dgm:spPr/>
    </dgm:pt>
    <dgm:pt modelId="{F381A42A-C258-4706-89B4-D3ACD1330676}" type="pres">
      <dgm:prSet presAssocID="{18B92B35-CDB7-4EDC-BD85-A0C92B1EEBF5}" presName="rootComposite" presStyleCnt="0"/>
      <dgm:spPr/>
    </dgm:pt>
    <dgm:pt modelId="{F8C9B287-4CF0-48F0-A33D-662ABEBE3281}" type="pres">
      <dgm:prSet presAssocID="{18B92B35-CDB7-4EDC-BD85-A0C92B1EEBF5}" presName="rootText" presStyleLbl="node4" presStyleIdx="3" presStyleCnt="9">
        <dgm:presLayoutVars>
          <dgm:chPref val="3"/>
        </dgm:presLayoutVars>
      </dgm:prSet>
      <dgm:spPr/>
    </dgm:pt>
    <dgm:pt modelId="{EA75C028-55CD-472A-AD9C-30733076A1C8}" type="pres">
      <dgm:prSet presAssocID="{18B92B35-CDB7-4EDC-BD85-A0C92B1EEBF5}" presName="rootConnector" presStyleLbl="node4" presStyleIdx="3" presStyleCnt="9"/>
      <dgm:spPr/>
    </dgm:pt>
    <dgm:pt modelId="{54E03D2E-3C67-48EA-A068-1EA044ED630E}" type="pres">
      <dgm:prSet presAssocID="{18B92B35-CDB7-4EDC-BD85-A0C92B1EEBF5}" presName="hierChild4" presStyleCnt="0"/>
      <dgm:spPr/>
    </dgm:pt>
    <dgm:pt modelId="{4A5D3723-B31E-4A3B-B623-93223EBFCF1F}" type="pres">
      <dgm:prSet presAssocID="{18B92B35-CDB7-4EDC-BD85-A0C92B1EEBF5}" presName="hierChild5" presStyleCnt="0"/>
      <dgm:spPr/>
    </dgm:pt>
    <dgm:pt modelId="{DD061BEE-6114-4C55-B0D8-41271F5F8562}" type="pres">
      <dgm:prSet presAssocID="{ADA49328-3F57-4273-B854-CF3E851398FD}" presName="Name35" presStyleLbl="parChTrans1D4" presStyleIdx="4" presStyleCnt="11"/>
      <dgm:spPr/>
    </dgm:pt>
    <dgm:pt modelId="{CF929A36-783A-4CDA-8264-56795C3330BD}" type="pres">
      <dgm:prSet presAssocID="{333E46BB-74CB-43FE-BE04-07CA26E49419}" presName="hierRoot2" presStyleCnt="0">
        <dgm:presLayoutVars>
          <dgm:hierBranch val="init"/>
        </dgm:presLayoutVars>
      </dgm:prSet>
      <dgm:spPr/>
    </dgm:pt>
    <dgm:pt modelId="{EAF9A7BA-4DF2-4C62-9E73-04226C66CF4B}" type="pres">
      <dgm:prSet presAssocID="{333E46BB-74CB-43FE-BE04-07CA26E49419}" presName="rootComposite" presStyleCnt="0"/>
      <dgm:spPr/>
    </dgm:pt>
    <dgm:pt modelId="{08766B5E-671E-4536-A894-5C1A84AC2545}" type="pres">
      <dgm:prSet presAssocID="{333E46BB-74CB-43FE-BE04-07CA26E49419}" presName="rootText" presStyleLbl="node4" presStyleIdx="4" presStyleCnt="9">
        <dgm:presLayoutVars>
          <dgm:chPref val="3"/>
        </dgm:presLayoutVars>
      </dgm:prSet>
      <dgm:spPr/>
    </dgm:pt>
    <dgm:pt modelId="{CCEE4538-B0C3-4663-B6FC-EE87E6E3F530}" type="pres">
      <dgm:prSet presAssocID="{333E46BB-74CB-43FE-BE04-07CA26E49419}" presName="rootConnector" presStyleLbl="node4" presStyleIdx="4" presStyleCnt="9"/>
      <dgm:spPr/>
    </dgm:pt>
    <dgm:pt modelId="{13FEF977-D507-42D9-8D98-73DA9613DD2D}" type="pres">
      <dgm:prSet presAssocID="{333E46BB-74CB-43FE-BE04-07CA26E49419}" presName="hierChild4" presStyleCnt="0"/>
      <dgm:spPr/>
    </dgm:pt>
    <dgm:pt modelId="{565752FD-914E-4B4A-BFC4-5AE312BAF1E9}" type="pres">
      <dgm:prSet presAssocID="{333E46BB-74CB-43FE-BE04-07CA26E49419}" presName="hierChild5" presStyleCnt="0"/>
      <dgm:spPr/>
    </dgm:pt>
    <dgm:pt modelId="{4D8ECF31-6EAF-401C-A754-837582973A4E}" type="pres">
      <dgm:prSet presAssocID="{3257CA6E-6DC8-4524-8A2A-D8407224C5B5}" presName="Name35" presStyleLbl="parChTrans1D4" presStyleIdx="5" presStyleCnt="11"/>
      <dgm:spPr/>
    </dgm:pt>
    <dgm:pt modelId="{53ADA688-D5DA-4FB8-97FA-29917E0184BE}" type="pres">
      <dgm:prSet presAssocID="{A8A8A78F-73CB-4D31-8A3E-8B269ED5D505}" presName="hierRoot2" presStyleCnt="0">
        <dgm:presLayoutVars>
          <dgm:hierBranch val="init"/>
        </dgm:presLayoutVars>
      </dgm:prSet>
      <dgm:spPr/>
    </dgm:pt>
    <dgm:pt modelId="{24BA602C-0ACB-4B8C-A118-F5B0405A6D75}" type="pres">
      <dgm:prSet presAssocID="{A8A8A78F-73CB-4D31-8A3E-8B269ED5D505}" presName="rootComposite" presStyleCnt="0"/>
      <dgm:spPr/>
    </dgm:pt>
    <dgm:pt modelId="{67AEA155-55D4-4B1A-8EFE-A22901F4DDC9}" type="pres">
      <dgm:prSet presAssocID="{A8A8A78F-73CB-4D31-8A3E-8B269ED5D505}" presName="rootText" presStyleLbl="node4" presStyleIdx="5" presStyleCnt="9">
        <dgm:presLayoutVars>
          <dgm:chPref val="3"/>
        </dgm:presLayoutVars>
      </dgm:prSet>
      <dgm:spPr/>
    </dgm:pt>
    <dgm:pt modelId="{293D8294-B2C0-4E9B-A777-519A853A369F}" type="pres">
      <dgm:prSet presAssocID="{A8A8A78F-73CB-4D31-8A3E-8B269ED5D505}" presName="rootConnector" presStyleLbl="node4" presStyleIdx="5" presStyleCnt="9"/>
      <dgm:spPr/>
    </dgm:pt>
    <dgm:pt modelId="{921DEFED-3AE6-4EB8-AE51-B8FCE9EA6B8F}" type="pres">
      <dgm:prSet presAssocID="{A8A8A78F-73CB-4D31-8A3E-8B269ED5D505}" presName="hierChild4" presStyleCnt="0"/>
      <dgm:spPr/>
    </dgm:pt>
    <dgm:pt modelId="{E0A72B73-4A19-4181-8C67-077E3BE9CF7F}" type="pres">
      <dgm:prSet presAssocID="{A8A8A78F-73CB-4D31-8A3E-8B269ED5D505}" presName="hierChild5" presStyleCnt="0"/>
      <dgm:spPr/>
    </dgm:pt>
    <dgm:pt modelId="{26DF390F-FFB9-4B41-8459-AB5161D827F4}" type="pres">
      <dgm:prSet presAssocID="{760BF01D-96ED-495E-B6E4-50656E9555BB}" presName="Name35" presStyleLbl="parChTrans1D4" presStyleIdx="6" presStyleCnt="11"/>
      <dgm:spPr/>
    </dgm:pt>
    <dgm:pt modelId="{E1E29E57-CAC6-4CFD-A0BD-0DC28CA952D4}" type="pres">
      <dgm:prSet presAssocID="{8CCE98F6-D9E4-46B1-A044-3CBDE785EB93}" presName="hierRoot2" presStyleCnt="0">
        <dgm:presLayoutVars>
          <dgm:hierBranch val="init"/>
        </dgm:presLayoutVars>
      </dgm:prSet>
      <dgm:spPr/>
    </dgm:pt>
    <dgm:pt modelId="{94E7906F-D8C8-4C0D-91FF-3EB813670E10}" type="pres">
      <dgm:prSet presAssocID="{8CCE98F6-D9E4-46B1-A044-3CBDE785EB93}" presName="rootComposite" presStyleCnt="0"/>
      <dgm:spPr/>
    </dgm:pt>
    <dgm:pt modelId="{9D30B46A-3BE8-4760-A1A9-ACE7C733742F}" type="pres">
      <dgm:prSet presAssocID="{8CCE98F6-D9E4-46B1-A044-3CBDE785EB93}" presName="rootText" presStyleLbl="node4" presStyleIdx="6" presStyleCnt="9">
        <dgm:presLayoutVars>
          <dgm:chPref val="3"/>
        </dgm:presLayoutVars>
      </dgm:prSet>
      <dgm:spPr/>
    </dgm:pt>
    <dgm:pt modelId="{D855C273-F0D5-440B-B22F-73387061A8DB}" type="pres">
      <dgm:prSet presAssocID="{8CCE98F6-D9E4-46B1-A044-3CBDE785EB93}" presName="rootConnector" presStyleLbl="node4" presStyleIdx="6" presStyleCnt="9"/>
      <dgm:spPr/>
    </dgm:pt>
    <dgm:pt modelId="{4653DE2C-E946-4BE5-94B9-D2EFA105117E}" type="pres">
      <dgm:prSet presAssocID="{8CCE98F6-D9E4-46B1-A044-3CBDE785EB93}" presName="hierChild4" presStyleCnt="0"/>
      <dgm:spPr/>
    </dgm:pt>
    <dgm:pt modelId="{7253316A-177E-4650-8C05-8AD253721329}" type="pres">
      <dgm:prSet presAssocID="{8CCE98F6-D9E4-46B1-A044-3CBDE785EB93}" presName="hierChild5" presStyleCnt="0"/>
      <dgm:spPr/>
    </dgm:pt>
    <dgm:pt modelId="{1A3F52FD-0EB2-4C5E-8932-79537B7B33DE}" type="pres">
      <dgm:prSet presAssocID="{65488ECB-6C9F-47A5-8A42-EACE283CE1F3}" presName="Name35" presStyleLbl="parChTrans1D4" presStyleIdx="7" presStyleCnt="11"/>
      <dgm:spPr/>
    </dgm:pt>
    <dgm:pt modelId="{8A70AA3C-742E-4BB6-B8AB-775106315323}" type="pres">
      <dgm:prSet presAssocID="{C194B9B8-EF59-4D7B-ACE7-4570F3AD883A}" presName="hierRoot2" presStyleCnt="0">
        <dgm:presLayoutVars>
          <dgm:hierBranch val="init"/>
        </dgm:presLayoutVars>
      </dgm:prSet>
      <dgm:spPr/>
    </dgm:pt>
    <dgm:pt modelId="{C9B6E9F9-AD14-47FD-AEE2-FD69EF66AA18}" type="pres">
      <dgm:prSet presAssocID="{C194B9B8-EF59-4D7B-ACE7-4570F3AD883A}" presName="rootComposite" presStyleCnt="0"/>
      <dgm:spPr/>
    </dgm:pt>
    <dgm:pt modelId="{975D45E7-B708-44D1-A78F-645CEFA79348}" type="pres">
      <dgm:prSet presAssocID="{C194B9B8-EF59-4D7B-ACE7-4570F3AD883A}" presName="rootText" presStyleLbl="node4" presStyleIdx="7" presStyleCnt="9">
        <dgm:presLayoutVars>
          <dgm:chPref val="3"/>
        </dgm:presLayoutVars>
      </dgm:prSet>
      <dgm:spPr/>
    </dgm:pt>
    <dgm:pt modelId="{30DB94FD-0AED-4273-868C-49E054217C8F}" type="pres">
      <dgm:prSet presAssocID="{C194B9B8-EF59-4D7B-ACE7-4570F3AD883A}" presName="rootConnector" presStyleLbl="node4" presStyleIdx="7" presStyleCnt="9"/>
      <dgm:spPr/>
    </dgm:pt>
    <dgm:pt modelId="{B30B6D87-1993-4B24-99A6-D73C46F304F5}" type="pres">
      <dgm:prSet presAssocID="{C194B9B8-EF59-4D7B-ACE7-4570F3AD883A}" presName="hierChild4" presStyleCnt="0"/>
      <dgm:spPr/>
    </dgm:pt>
    <dgm:pt modelId="{F200983C-04E1-468F-98BA-A8661DA11A19}" type="pres">
      <dgm:prSet presAssocID="{C194B9B8-EF59-4D7B-ACE7-4570F3AD883A}" presName="hierChild5" presStyleCnt="0"/>
      <dgm:spPr/>
    </dgm:pt>
    <dgm:pt modelId="{FDA7BB53-5947-4D44-BF1B-F8255F087887}" type="pres">
      <dgm:prSet presAssocID="{0FADF15B-3416-4E82-A2CF-189B83463EF6}" presName="hierChild5" presStyleCnt="0"/>
      <dgm:spPr/>
    </dgm:pt>
    <dgm:pt modelId="{887FAA02-66D0-431C-B1CF-8639EF520E56}" type="pres">
      <dgm:prSet presAssocID="{3D0F6A3D-FDC3-4C03-AA26-78AF3FC4629E}" presName="hierChild5" presStyleCnt="0"/>
      <dgm:spPr/>
    </dgm:pt>
    <dgm:pt modelId="{B7F92039-FF20-4DA8-A658-23685222E719}" type="pres">
      <dgm:prSet presAssocID="{4D7D5799-CAAF-4792-97EB-8C09CE070865}" presName="Name37" presStyleLbl="parChTrans1D4" presStyleIdx="8" presStyleCnt="11"/>
      <dgm:spPr/>
    </dgm:pt>
    <dgm:pt modelId="{CCC3C6E2-84C7-4400-B0D4-208EC7880B95}" type="pres">
      <dgm:prSet presAssocID="{238ECD15-5907-4B5A-949F-D84979FF6543}" presName="hierRoot2" presStyleCnt="0">
        <dgm:presLayoutVars>
          <dgm:hierBranch val="init"/>
        </dgm:presLayoutVars>
      </dgm:prSet>
      <dgm:spPr/>
    </dgm:pt>
    <dgm:pt modelId="{24814F10-3F77-4A38-8473-458DF73D7D32}" type="pres">
      <dgm:prSet presAssocID="{238ECD15-5907-4B5A-949F-D84979FF6543}" presName="rootComposite" presStyleCnt="0"/>
      <dgm:spPr/>
    </dgm:pt>
    <dgm:pt modelId="{F1F2A12A-9A75-43AB-8DDC-9F85FB7C6611}" type="pres">
      <dgm:prSet presAssocID="{238ECD15-5907-4B5A-949F-D84979FF6543}" presName="rootText" presStyleLbl="node4" presStyleIdx="8" presStyleCnt="9">
        <dgm:presLayoutVars>
          <dgm:chPref val="3"/>
        </dgm:presLayoutVars>
      </dgm:prSet>
      <dgm:spPr/>
    </dgm:pt>
    <dgm:pt modelId="{F7D06BB4-C619-4F91-8845-A49AD268B27E}" type="pres">
      <dgm:prSet presAssocID="{238ECD15-5907-4B5A-949F-D84979FF6543}" presName="rootConnector" presStyleLbl="node4" presStyleIdx="8" presStyleCnt="9"/>
      <dgm:spPr/>
    </dgm:pt>
    <dgm:pt modelId="{8245F2B9-066B-4716-A5C8-E4DD8A6E55DD}" type="pres">
      <dgm:prSet presAssocID="{238ECD15-5907-4B5A-949F-D84979FF6543}" presName="hierChild4" presStyleCnt="0"/>
      <dgm:spPr/>
    </dgm:pt>
    <dgm:pt modelId="{C91AA7DF-F134-45F7-A446-896B0D765848}" type="pres">
      <dgm:prSet presAssocID="{238ECD15-5907-4B5A-949F-D84979FF6543}" presName="hierChild5" presStyleCnt="0"/>
      <dgm:spPr/>
    </dgm:pt>
    <dgm:pt modelId="{D0BC63F7-19FD-49DD-AC12-4FAB95E64717}" type="pres">
      <dgm:prSet presAssocID="{9E95AAAE-9100-4EAF-87D5-7E4AFC7CF29E}" presName="hierChild5" presStyleCnt="0"/>
      <dgm:spPr/>
    </dgm:pt>
    <dgm:pt modelId="{1A970A62-9613-4553-8DF8-7F405E0DD4F3}" type="pres">
      <dgm:prSet presAssocID="{110D1F84-C928-487B-9125-6F65988D1106}" presName="Name111" presStyleLbl="parChTrans1D4" presStyleIdx="9" presStyleCnt="11"/>
      <dgm:spPr/>
    </dgm:pt>
    <dgm:pt modelId="{B8646FE7-4F6E-49D8-B899-A71785017CA0}" type="pres">
      <dgm:prSet presAssocID="{850AA581-0E69-4485-AFC2-48E834D80FCA}" presName="hierRoot3" presStyleCnt="0">
        <dgm:presLayoutVars>
          <dgm:hierBranch val="init"/>
        </dgm:presLayoutVars>
      </dgm:prSet>
      <dgm:spPr/>
    </dgm:pt>
    <dgm:pt modelId="{5AC33039-30D4-4BC1-9103-945ED5F6B01F}" type="pres">
      <dgm:prSet presAssocID="{850AA581-0E69-4485-AFC2-48E834D80FCA}" presName="rootComposite3" presStyleCnt="0"/>
      <dgm:spPr/>
    </dgm:pt>
    <dgm:pt modelId="{6CFFF8D1-72DA-4161-908B-8A78AFCA2CB3}" type="pres">
      <dgm:prSet presAssocID="{850AA581-0E69-4485-AFC2-48E834D80FCA}" presName="rootText3" presStyleLbl="asst3" presStyleIdx="0" presStyleCnt="2" custLinFactX="-95224" custLinFactNeighborX="-100000" custLinFactNeighborY="-65538">
        <dgm:presLayoutVars>
          <dgm:chPref val="3"/>
        </dgm:presLayoutVars>
      </dgm:prSet>
      <dgm:spPr/>
    </dgm:pt>
    <dgm:pt modelId="{50235FB2-64EE-4339-8551-6C3A79941CB3}" type="pres">
      <dgm:prSet presAssocID="{850AA581-0E69-4485-AFC2-48E834D80FCA}" presName="rootConnector3" presStyleLbl="asst3" presStyleIdx="0" presStyleCnt="2"/>
      <dgm:spPr/>
    </dgm:pt>
    <dgm:pt modelId="{040E09A6-B9CB-4870-AD6E-B2798270D0EB}" type="pres">
      <dgm:prSet presAssocID="{850AA581-0E69-4485-AFC2-48E834D80FCA}" presName="hierChild6" presStyleCnt="0"/>
      <dgm:spPr/>
    </dgm:pt>
    <dgm:pt modelId="{C1A76DDB-FA77-4AA5-8D74-8C13371F5056}" type="pres">
      <dgm:prSet presAssocID="{850AA581-0E69-4485-AFC2-48E834D80FCA}" presName="hierChild7" presStyleCnt="0"/>
      <dgm:spPr/>
    </dgm:pt>
    <dgm:pt modelId="{E6CE9492-9AA6-40DC-B84E-0583AD90E602}" type="pres">
      <dgm:prSet presAssocID="{CF91B119-1552-4808-896D-5FDF2E8F00F9}" presName="Name111" presStyleLbl="parChTrans1D4" presStyleIdx="10" presStyleCnt="11"/>
      <dgm:spPr/>
    </dgm:pt>
    <dgm:pt modelId="{B751AC57-E916-4850-9DA1-435913434335}" type="pres">
      <dgm:prSet presAssocID="{FEDA3BC7-CF05-4860-9D90-A8D5CADBE729}" presName="hierRoot3" presStyleCnt="0">
        <dgm:presLayoutVars>
          <dgm:hierBranch val="init"/>
        </dgm:presLayoutVars>
      </dgm:prSet>
      <dgm:spPr/>
    </dgm:pt>
    <dgm:pt modelId="{2867D08C-6B73-47E7-B326-B12552E718B6}" type="pres">
      <dgm:prSet presAssocID="{FEDA3BC7-CF05-4860-9D90-A8D5CADBE729}" presName="rootComposite3" presStyleCnt="0"/>
      <dgm:spPr/>
    </dgm:pt>
    <dgm:pt modelId="{AB3CD44A-A0C4-4B2D-82C7-FED922E23BDD}" type="pres">
      <dgm:prSet presAssocID="{FEDA3BC7-CF05-4860-9D90-A8D5CADBE729}" presName="rootText3" presStyleLbl="asst3" presStyleIdx="1" presStyleCnt="2" custLinFactX="90660" custLinFactNeighborX="100000" custLinFactNeighborY="-66384">
        <dgm:presLayoutVars>
          <dgm:chPref val="3"/>
        </dgm:presLayoutVars>
      </dgm:prSet>
      <dgm:spPr/>
    </dgm:pt>
    <dgm:pt modelId="{014D3B38-E340-42A8-B0CF-DB158D609A1A}" type="pres">
      <dgm:prSet presAssocID="{FEDA3BC7-CF05-4860-9D90-A8D5CADBE729}" presName="rootConnector3" presStyleLbl="asst3" presStyleIdx="1" presStyleCnt="2"/>
      <dgm:spPr/>
    </dgm:pt>
    <dgm:pt modelId="{041D7629-D7EA-47B0-B327-EB3A8EE95179}" type="pres">
      <dgm:prSet presAssocID="{FEDA3BC7-CF05-4860-9D90-A8D5CADBE729}" presName="hierChild6" presStyleCnt="0"/>
      <dgm:spPr/>
    </dgm:pt>
    <dgm:pt modelId="{11698C7E-45BB-42C6-AD97-1C2D27202625}" type="pres">
      <dgm:prSet presAssocID="{FEDA3BC7-CF05-4860-9D90-A8D5CADBE729}" presName="hierChild7" presStyleCnt="0"/>
      <dgm:spPr/>
    </dgm:pt>
    <dgm:pt modelId="{E22E5033-80E6-4DA3-BEE2-DFF8813AC593}" type="pres">
      <dgm:prSet presAssocID="{0675A7D6-2815-4F10-91EC-DD46138BC380}" presName="hierChild5" presStyleCnt="0"/>
      <dgm:spPr/>
    </dgm:pt>
    <dgm:pt modelId="{89DFC3CD-26A1-4207-A539-8F48362009A5}" type="pres">
      <dgm:prSet presAssocID="{BAD345CD-B855-437E-93C9-D9E906D62B60}" presName="hierChild3" presStyleCnt="0"/>
      <dgm:spPr/>
    </dgm:pt>
  </dgm:ptLst>
  <dgm:cxnLst>
    <dgm:cxn modelId="{AC4D5207-C852-4509-9C69-0B5C563AC2EF}" type="presOf" srcId="{A8A8A78F-73CB-4D31-8A3E-8B269ED5D505}" destId="{67AEA155-55D4-4B1A-8EFE-A22901F4DDC9}" srcOrd="0" destOrd="0" presId="urn:microsoft.com/office/officeart/2005/8/layout/orgChart1"/>
    <dgm:cxn modelId="{9F011409-21AF-4491-820F-7AC07E68D212}" type="presOf" srcId="{3774495E-B2FF-414E-BE71-8878193D018C}" destId="{D0E975D5-7E91-4C77-B501-75B91EB19657}" srcOrd="0" destOrd="0" presId="urn:microsoft.com/office/officeart/2005/8/layout/orgChart1"/>
    <dgm:cxn modelId="{777D7C0E-A4E9-47FD-A437-77511E196AF3}" srcId="{0FADF15B-3416-4E82-A2CF-189B83463EF6}" destId="{8CCE98F6-D9E4-46B1-A044-3CBDE785EB93}" srcOrd="3" destOrd="0" parTransId="{760BF01D-96ED-495E-B6E4-50656E9555BB}" sibTransId="{63024BA7-6265-414C-8C43-FF9575D35C56}"/>
    <dgm:cxn modelId="{F5444516-78B6-4358-9621-FEA5454E033E}" type="presOf" srcId="{CF91B119-1552-4808-896D-5FDF2E8F00F9}" destId="{E6CE9492-9AA6-40DC-B84E-0583AD90E602}" srcOrd="0" destOrd="0" presId="urn:microsoft.com/office/officeart/2005/8/layout/orgChart1"/>
    <dgm:cxn modelId="{5F22EA16-5976-453D-A220-79762625D20E}" type="presOf" srcId="{850AA581-0E69-4485-AFC2-48E834D80FCA}" destId="{50235FB2-64EE-4339-8551-6C3A79941CB3}" srcOrd="1" destOrd="0" presId="urn:microsoft.com/office/officeart/2005/8/layout/orgChart1"/>
    <dgm:cxn modelId="{59CCFE19-5F44-42E4-9421-CB938C39A9EE}" type="presOf" srcId="{C194B9B8-EF59-4D7B-ACE7-4570F3AD883A}" destId="{975D45E7-B708-44D1-A78F-645CEFA79348}" srcOrd="0" destOrd="0" presId="urn:microsoft.com/office/officeart/2005/8/layout/orgChart1"/>
    <dgm:cxn modelId="{32E88F1E-ACBD-43CE-BEDD-169724EC0FC7}" srcId="{0FADF15B-3416-4E82-A2CF-189B83463EF6}" destId="{C194B9B8-EF59-4D7B-ACE7-4570F3AD883A}" srcOrd="4" destOrd="0" parTransId="{65488ECB-6C9F-47A5-8A42-EACE283CE1F3}" sibTransId="{954AC32D-6124-4822-8A46-4E65D16D7E1A}"/>
    <dgm:cxn modelId="{B37A8F24-09C0-473B-A625-1D790D9593BB}" type="presOf" srcId="{C194B9B8-EF59-4D7B-ACE7-4570F3AD883A}" destId="{30DB94FD-0AED-4273-868C-49E054217C8F}" srcOrd="1" destOrd="0" presId="urn:microsoft.com/office/officeart/2005/8/layout/orgChart1"/>
    <dgm:cxn modelId="{C3B9F424-69B6-4B78-9E88-0F8BCEE98F5C}" type="presOf" srcId="{FEDA3BC7-CF05-4860-9D90-A8D5CADBE729}" destId="{014D3B38-E340-42A8-B0CF-DB158D609A1A}" srcOrd="1" destOrd="0" presId="urn:microsoft.com/office/officeart/2005/8/layout/orgChart1"/>
    <dgm:cxn modelId="{CB71312B-B048-4E37-973A-9FEB43DBA686}" type="presOf" srcId="{BAD345CD-B855-437E-93C9-D9E906D62B60}" destId="{3B770082-D01A-44A2-AF93-CE1D1CC3E279}" srcOrd="1" destOrd="0" presId="urn:microsoft.com/office/officeart/2005/8/layout/orgChart1"/>
    <dgm:cxn modelId="{F672AC2C-53C0-444C-A630-E7A4C46CC788}" srcId="{3D0F6A3D-FDC3-4C03-AA26-78AF3FC4629E}" destId="{0FADF15B-3416-4E82-A2CF-189B83463EF6}" srcOrd="0" destOrd="0" parTransId="{2BCB91DC-41D7-4C17-AF9E-3DB1C6D64D45}" sibTransId="{6D4CDE96-F94D-42D5-93CB-76C1F11823FB}"/>
    <dgm:cxn modelId="{CAC7F32F-D881-4882-99B3-CD14F563E8BC}" srcId="{9E95AAAE-9100-4EAF-87D5-7E4AFC7CF29E}" destId="{3D0F6A3D-FDC3-4C03-AA26-78AF3FC4629E}" srcOrd="1" destOrd="0" parTransId="{3774495E-B2FF-414E-BE71-8878193D018C}" sibTransId="{877849FB-27FA-4B17-B50C-AEBB0A5A78A5}"/>
    <dgm:cxn modelId="{F040F630-A628-4241-8FC4-1A116A1E25C6}" type="presOf" srcId="{BAD345CD-B855-437E-93C9-D9E906D62B60}" destId="{B2384D5D-1FC8-4613-81C0-A22D79812285}" srcOrd="0" destOrd="0" presId="urn:microsoft.com/office/officeart/2005/8/layout/orgChart1"/>
    <dgm:cxn modelId="{6BF4F534-BED1-4DD0-93B7-EE7B84F3B7A5}" type="presOf" srcId="{A8A8A78F-73CB-4D31-8A3E-8B269ED5D505}" destId="{293D8294-B2C0-4E9B-A777-519A853A369F}" srcOrd="1" destOrd="0" presId="urn:microsoft.com/office/officeart/2005/8/layout/orgChart1"/>
    <dgm:cxn modelId="{7F056F35-394C-45A9-A396-B6ED181F1C23}" srcId="{BAD345CD-B855-437E-93C9-D9E906D62B60}" destId="{0675A7D6-2815-4F10-91EC-DD46138BC380}" srcOrd="0" destOrd="0" parTransId="{350DD919-C6BC-40B1-9246-9B8E42065320}" sibTransId="{6BBA2205-74A8-4873-A57E-DA1478ECCE11}"/>
    <dgm:cxn modelId="{73E4C738-D2EA-4C5D-B796-DB4AFCCDAEC1}" type="presOf" srcId="{3257CA6E-6DC8-4524-8A2A-D8407224C5B5}" destId="{4D8ECF31-6EAF-401C-A754-837582973A4E}" srcOrd="0" destOrd="0" presId="urn:microsoft.com/office/officeart/2005/8/layout/orgChart1"/>
    <dgm:cxn modelId="{57255F3F-226E-4280-A8B1-3098EA74AB11}" type="presOf" srcId="{9E95AAAE-9100-4EAF-87D5-7E4AFC7CF29E}" destId="{3DE01364-5D72-4F39-98C2-0269BC56A45A}" srcOrd="0" destOrd="0" presId="urn:microsoft.com/office/officeart/2005/8/layout/orgChart1"/>
    <dgm:cxn modelId="{9341ED41-4A1A-4A2A-8FCC-E37FB15CA7E4}" type="presOf" srcId="{3D0F6A3D-FDC3-4C03-AA26-78AF3FC4629E}" destId="{FF514C76-C87C-4DEC-9973-147994964D43}" srcOrd="1" destOrd="0" presId="urn:microsoft.com/office/officeart/2005/8/layout/orgChart1"/>
    <dgm:cxn modelId="{1AAB5D46-2183-4C3B-ADDC-42380DDF439E}" type="presOf" srcId="{3D0F6A3D-FDC3-4C03-AA26-78AF3FC4629E}" destId="{02AB5D64-556E-4EA8-8CFE-B13054B82526}" srcOrd="0" destOrd="0" presId="urn:microsoft.com/office/officeart/2005/8/layout/orgChart1"/>
    <dgm:cxn modelId="{1F29E666-E943-4541-A784-5F02FFCD8088}" type="presOf" srcId="{8CCE98F6-D9E4-46B1-A044-3CBDE785EB93}" destId="{D855C273-F0D5-440B-B22F-73387061A8DB}" srcOrd="1" destOrd="0" presId="urn:microsoft.com/office/officeart/2005/8/layout/orgChart1"/>
    <dgm:cxn modelId="{7157F646-0210-4BCA-9355-2529BD6D3233}" type="presOf" srcId="{18B92B35-CDB7-4EDC-BD85-A0C92B1EEBF5}" destId="{F8C9B287-4CF0-48F0-A33D-662ABEBE3281}" srcOrd="0" destOrd="0" presId="urn:microsoft.com/office/officeart/2005/8/layout/orgChart1"/>
    <dgm:cxn modelId="{9AECAC4A-8199-4775-A3A9-C36CD0E2A509}" type="presOf" srcId="{DA785FE5-1571-423D-B240-1DEEC199C4A0}" destId="{6273F86D-2958-4F44-9BDA-4C55F42C252C}" srcOrd="0" destOrd="0" presId="urn:microsoft.com/office/officeart/2005/8/layout/orgChart1"/>
    <dgm:cxn modelId="{FA411D6F-D9CC-45EC-85DD-6E34BC81255B}" srcId="{14AA2238-E84D-4CC8-AD9F-F917246FC088}" destId="{BAD345CD-B855-437E-93C9-D9E906D62B60}" srcOrd="0" destOrd="0" parTransId="{28EED178-0BAA-47ED-8801-1124CC096240}" sibTransId="{7EA60C23-6748-4FF1-948A-5DE7761CFF57}"/>
    <dgm:cxn modelId="{9FF2FF70-68C7-4060-B2A4-11C2BD3A1999}" type="presOf" srcId="{110D1F84-C928-487B-9125-6F65988D1106}" destId="{1A970A62-9613-4553-8DF8-7F405E0DD4F3}" srcOrd="0" destOrd="0" presId="urn:microsoft.com/office/officeart/2005/8/layout/orgChart1"/>
    <dgm:cxn modelId="{0C7E2053-BB6A-4542-9E61-B284B3446D6D}" type="presOf" srcId="{9E95AAAE-9100-4EAF-87D5-7E4AFC7CF29E}" destId="{8DF1923B-188C-47AF-811D-4C660FD0D9D8}" srcOrd="1" destOrd="0" presId="urn:microsoft.com/office/officeart/2005/8/layout/orgChart1"/>
    <dgm:cxn modelId="{478C7E75-0651-4485-8E57-91D912642834}" srcId="{0FADF15B-3416-4E82-A2CF-189B83463EF6}" destId="{A8A8A78F-73CB-4D31-8A3E-8B269ED5D505}" srcOrd="2" destOrd="0" parTransId="{3257CA6E-6DC8-4524-8A2A-D8407224C5B5}" sibTransId="{D7DB66BB-9134-4A06-BCFD-3CBD1358900C}"/>
    <dgm:cxn modelId="{B2F68256-E5D6-4EF8-A01A-629B77D245ED}" srcId="{9E95AAAE-9100-4EAF-87D5-7E4AFC7CF29E}" destId="{850AA581-0E69-4485-AFC2-48E834D80FCA}" srcOrd="3" destOrd="0" parTransId="{110D1F84-C928-487B-9125-6F65988D1106}" sibTransId="{D45D87AE-005B-4A42-990B-7E73A40469B8}"/>
    <dgm:cxn modelId="{95239178-C789-4804-846C-54247E4F86BF}" type="presOf" srcId="{760BF01D-96ED-495E-B6E4-50656E9555BB}" destId="{26DF390F-FFB9-4B41-8459-AB5161D827F4}" srcOrd="0" destOrd="0" presId="urn:microsoft.com/office/officeart/2005/8/layout/orgChart1"/>
    <dgm:cxn modelId="{E5ADA478-80F9-4E44-9F4C-7A90070A2C01}" type="presOf" srcId="{CC565A42-F862-4804-8A8F-2BBEA88DF0B5}" destId="{A34F44FD-2E81-4374-946C-D6756AD42702}" srcOrd="0" destOrd="0" presId="urn:microsoft.com/office/officeart/2005/8/layout/orgChart1"/>
    <dgm:cxn modelId="{D2D67C79-BC76-4569-8BB0-1D1EA8929237}" type="presOf" srcId="{0675A7D6-2815-4F10-91EC-DD46138BC380}" destId="{AD5012D8-9BAE-4ECF-BE8C-7111C0DD9760}" srcOrd="0" destOrd="0" presId="urn:microsoft.com/office/officeart/2005/8/layout/orgChart1"/>
    <dgm:cxn modelId="{8F4DA55A-6168-4280-A0DD-7E131EA7D260}" type="presOf" srcId="{FEDA3BC7-CF05-4860-9D90-A8D5CADBE729}" destId="{AB3CD44A-A0C4-4B2D-82C7-FED922E23BDD}" srcOrd="0" destOrd="0" presId="urn:microsoft.com/office/officeart/2005/8/layout/orgChart1"/>
    <dgm:cxn modelId="{B4CD947C-A4A3-440C-92FF-EB4A869F1F7C}" srcId="{0675A7D6-2815-4F10-91EC-DD46138BC380}" destId="{9E95AAAE-9100-4EAF-87D5-7E4AFC7CF29E}" srcOrd="0" destOrd="0" parTransId="{104FCAFF-1BD3-4FFD-9878-2D797E73768B}" sibTransId="{C94D36A0-E9FF-43B8-82BC-7E9D683A1B12}"/>
    <dgm:cxn modelId="{1E15498D-5B8B-4AC6-899E-5E49235E4256}" type="presOf" srcId="{850AA581-0E69-4485-AFC2-48E834D80FCA}" destId="{6CFFF8D1-72DA-4161-908B-8A78AFCA2CB3}" srcOrd="0" destOrd="0" presId="urn:microsoft.com/office/officeart/2005/8/layout/orgChart1"/>
    <dgm:cxn modelId="{832C4190-0912-4ECC-A19C-6078BF599203}" type="presOf" srcId="{18B92B35-CDB7-4EDC-BD85-A0C92B1EEBF5}" destId="{EA75C028-55CD-472A-AD9C-30733076A1C8}" srcOrd="1" destOrd="0" presId="urn:microsoft.com/office/officeart/2005/8/layout/orgChart1"/>
    <dgm:cxn modelId="{B5AF4A93-79FD-4839-8DEA-617EAADE2E5F}" srcId="{9E95AAAE-9100-4EAF-87D5-7E4AFC7CF29E}" destId="{FEDA3BC7-CF05-4860-9D90-A8D5CADBE729}" srcOrd="4" destOrd="0" parTransId="{CF91B119-1552-4808-896D-5FDF2E8F00F9}" sibTransId="{1BF3152A-00CB-4712-ACF8-D5D300713BC4}"/>
    <dgm:cxn modelId="{9972409F-F8CD-4B0A-96DC-11066C461EC9}" srcId="{0FADF15B-3416-4E82-A2CF-189B83463EF6}" destId="{333E46BB-74CB-43FE-BE04-07CA26E49419}" srcOrd="1" destOrd="0" parTransId="{ADA49328-3F57-4273-B854-CF3E851398FD}" sibTransId="{5B7B5E8B-CDBE-419B-BA53-026E7639117E}"/>
    <dgm:cxn modelId="{CCA8CDA1-1FE3-4DB2-A26A-5A4C7AAE6E0E}" type="presOf" srcId="{8CCE98F6-D9E4-46B1-A044-3CBDE785EB93}" destId="{9D30B46A-3BE8-4760-A1A9-ACE7C733742F}" srcOrd="0" destOrd="0" presId="urn:microsoft.com/office/officeart/2005/8/layout/orgChart1"/>
    <dgm:cxn modelId="{844C58A5-B7D4-48A7-A3A4-739785FB4AAF}" type="presOf" srcId="{14AA2238-E84D-4CC8-AD9F-F917246FC088}" destId="{F3A74271-A663-4352-A627-BD42819A246F}" srcOrd="0" destOrd="0" presId="urn:microsoft.com/office/officeart/2005/8/layout/orgChart1"/>
    <dgm:cxn modelId="{86DD12A7-9EFF-4D87-88AA-814699EBF458}" type="presOf" srcId="{350DD919-C6BC-40B1-9246-9B8E42065320}" destId="{5B9A8996-5C89-4E40-87F5-E4204BFF8DB9}" srcOrd="0" destOrd="0" presId="urn:microsoft.com/office/officeart/2005/8/layout/orgChart1"/>
    <dgm:cxn modelId="{E4F7F5B2-0C84-4241-A8F1-A32F2B8CA636}" type="presOf" srcId="{333E46BB-74CB-43FE-BE04-07CA26E49419}" destId="{CCEE4538-B0C3-4663-B6FC-EE87E6E3F530}" srcOrd="1" destOrd="0" presId="urn:microsoft.com/office/officeart/2005/8/layout/orgChart1"/>
    <dgm:cxn modelId="{AE54FBB5-C25D-408C-9BB6-FBC12E052E5C}" type="presOf" srcId="{333E46BB-74CB-43FE-BE04-07CA26E49419}" destId="{08766B5E-671E-4536-A894-5C1A84AC2545}" srcOrd="0" destOrd="0" presId="urn:microsoft.com/office/officeart/2005/8/layout/orgChart1"/>
    <dgm:cxn modelId="{779BB0B7-D081-4EF2-A163-BAF614235C83}" type="presOf" srcId="{238ECD15-5907-4B5A-949F-D84979FF6543}" destId="{F7D06BB4-C619-4F91-8845-A49AD268B27E}" srcOrd="1" destOrd="0" presId="urn:microsoft.com/office/officeart/2005/8/layout/orgChart1"/>
    <dgm:cxn modelId="{A157E6B7-A7C3-4608-B1CC-C0C3DD3F9D51}" type="presOf" srcId="{6079825A-2AF4-4A06-A7FD-613976DE205C}" destId="{F242053E-DAA3-4D06-BA5F-37E7B32DD231}" srcOrd="1" destOrd="0" presId="urn:microsoft.com/office/officeart/2005/8/layout/orgChart1"/>
    <dgm:cxn modelId="{1BBDC9BE-2A59-41BF-B485-120A05BCEDC0}" type="presOf" srcId="{0675A7D6-2815-4F10-91EC-DD46138BC380}" destId="{84A41548-0FC0-4162-A2CE-2356A370ED95}" srcOrd="1" destOrd="0" presId="urn:microsoft.com/office/officeart/2005/8/layout/orgChart1"/>
    <dgm:cxn modelId="{AA5E79CB-328B-4267-B698-E187EBA75CDB}" srcId="{0FADF15B-3416-4E82-A2CF-189B83463EF6}" destId="{18B92B35-CDB7-4EDC-BD85-A0C92B1EEBF5}" srcOrd="0" destOrd="0" parTransId="{DA785FE5-1571-423D-B240-1DEEC199C4A0}" sibTransId="{909E4304-1F64-435C-906C-36D565C52617}"/>
    <dgm:cxn modelId="{CD7775D1-ACD7-42D2-8D9F-39486A9A4A39}" type="presOf" srcId="{0FADF15B-3416-4E82-A2CF-189B83463EF6}" destId="{017A807F-DA71-40D4-86A5-C7473ED23834}" srcOrd="1" destOrd="0" presId="urn:microsoft.com/office/officeart/2005/8/layout/orgChart1"/>
    <dgm:cxn modelId="{4838E6D7-C07A-4F7D-A398-6974F37A9A66}" type="presOf" srcId="{4D7D5799-CAAF-4792-97EB-8C09CE070865}" destId="{B7F92039-FF20-4DA8-A658-23685222E719}" srcOrd="0" destOrd="0" presId="urn:microsoft.com/office/officeart/2005/8/layout/orgChart1"/>
    <dgm:cxn modelId="{63C6EBD9-E69F-4434-B1F5-04CC73683F34}" type="presOf" srcId="{104FCAFF-1BD3-4FFD-9878-2D797E73768B}" destId="{405CA7B9-DE88-44E8-AC6B-338F308EF4DE}" srcOrd="0" destOrd="0" presId="urn:microsoft.com/office/officeart/2005/8/layout/orgChart1"/>
    <dgm:cxn modelId="{1BABD1DF-C77E-4E9D-BB09-EB6C3F7C7F18}" type="presOf" srcId="{0FADF15B-3416-4E82-A2CF-189B83463EF6}" destId="{5BC59696-E593-4D2E-858F-9DCB28818D89}" srcOrd="0" destOrd="0" presId="urn:microsoft.com/office/officeart/2005/8/layout/orgChart1"/>
    <dgm:cxn modelId="{D68E51E5-EA08-439A-B556-6F9FB5E754C9}" type="presOf" srcId="{238ECD15-5907-4B5A-949F-D84979FF6543}" destId="{F1F2A12A-9A75-43AB-8DDC-9F85FB7C6611}" srcOrd="0" destOrd="0" presId="urn:microsoft.com/office/officeart/2005/8/layout/orgChart1"/>
    <dgm:cxn modelId="{891EE3EA-162E-4BAE-AD57-D629ECF21F7D}" srcId="{9E95AAAE-9100-4EAF-87D5-7E4AFC7CF29E}" destId="{238ECD15-5907-4B5A-949F-D84979FF6543}" srcOrd="2" destOrd="0" parTransId="{4D7D5799-CAAF-4792-97EB-8C09CE070865}" sibTransId="{40F8CC65-835B-4737-9954-BDA40BB8E589}"/>
    <dgm:cxn modelId="{D11F57EC-C40B-4646-A0C6-A9CBD4FBA676}" type="presOf" srcId="{6079825A-2AF4-4A06-A7FD-613976DE205C}" destId="{1C7A86F7-1D3F-4557-89B7-34BCAA1616AA}" srcOrd="0" destOrd="0" presId="urn:microsoft.com/office/officeart/2005/8/layout/orgChart1"/>
    <dgm:cxn modelId="{F7E748EF-F288-49A1-AD1D-D0FD590AEC5E}" type="presOf" srcId="{65488ECB-6C9F-47A5-8A42-EACE283CE1F3}" destId="{1A3F52FD-0EB2-4C5E-8932-79537B7B33DE}" srcOrd="0" destOrd="0" presId="urn:microsoft.com/office/officeart/2005/8/layout/orgChart1"/>
    <dgm:cxn modelId="{627C8FF3-81BF-4046-BC77-5389E2457493}" srcId="{9E95AAAE-9100-4EAF-87D5-7E4AFC7CF29E}" destId="{6079825A-2AF4-4A06-A7FD-613976DE205C}" srcOrd="0" destOrd="0" parTransId="{CC565A42-F862-4804-8A8F-2BBEA88DF0B5}" sibTransId="{CE3E37B4-03F3-4C0F-B397-9FFE6575EA2F}"/>
    <dgm:cxn modelId="{8CC156F4-057B-4378-AF6C-AE823FCEC4BC}" type="presOf" srcId="{ADA49328-3F57-4273-B854-CF3E851398FD}" destId="{DD061BEE-6114-4C55-B0D8-41271F5F8562}" srcOrd="0" destOrd="0" presId="urn:microsoft.com/office/officeart/2005/8/layout/orgChart1"/>
    <dgm:cxn modelId="{7E97D1FB-0C91-4AC0-B376-CDCEA40F6242}" type="presOf" srcId="{2BCB91DC-41D7-4C17-AF9E-3DB1C6D64D45}" destId="{684824CB-FBC4-47A4-AE24-DEB428EF7796}" srcOrd="0" destOrd="0" presId="urn:microsoft.com/office/officeart/2005/8/layout/orgChart1"/>
    <dgm:cxn modelId="{5F0B6023-BFAE-4CBB-A4F7-AA7EF5ACDE44}" type="presParOf" srcId="{F3A74271-A663-4352-A627-BD42819A246F}" destId="{80B537E3-81D7-4EA4-8D5B-34E841C7E6F1}" srcOrd="0" destOrd="0" presId="urn:microsoft.com/office/officeart/2005/8/layout/orgChart1"/>
    <dgm:cxn modelId="{1C037B3D-0C9B-46A9-84CF-221E12927637}" type="presParOf" srcId="{80B537E3-81D7-4EA4-8D5B-34E841C7E6F1}" destId="{9CAF68DD-A005-4C6A-B282-D9C4D852AE0B}" srcOrd="0" destOrd="0" presId="urn:microsoft.com/office/officeart/2005/8/layout/orgChart1"/>
    <dgm:cxn modelId="{21766168-AC5F-4E73-B01B-BE0019B589DD}" type="presParOf" srcId="{9CAF68DD-A005-4C6A-B282-D9C4D852AE0B}" destId="{B2384D5D-1FC8-4613-81C0-A22D79812285}" srcOrd="0" destOrd="0" presId="urn:microsoft.com/office/officeart/2005/8/layout/orgChart1"/>
    <dgm:cxn modelId="{617306FD-6259-49FD-974F-F32985D315D5}" type="presParOf" srcId="{9CAF68DD-A005-4C6A-B282-D9C4D852AE0B}" destId="{3B770082-D01A-44A2-AF93-CE1D1CC3E279}" srcOrd="1" destOrd="0" presId="urn:microsoft.com/office/officeart/2005/8/layout/orgChart1"/>
    <dgm:cxn modelId="{3E827C2B-86E2-48B8-964C-C89B898B2E32}" type="presParOf" srcId="{80B537E3-81D7-4EA4-8D5B-34E841C7E6F1}" destId="{7223FCEF-6271-449D-B5B4-EBBE4A849ED6}" srcOrd="1" destOrd="0" presId="urn:microsoft.com/office/officeart/2005/8/layout/orgChart1"/>
    <dgm:cxn modelId="{704D775C-6EC8-4E15-82CB-FD4BC4CE4E30}" type="presParOf" srcId="{7223FCEF-6271-449D-B5B4-EBBE4A849ED6}" destId="{5B9A8996-5C89-4E40-87F5-E4204BFF8DB9}" srcOrd="0" destOrd="0" presId="urn:microsoft.com/office/officeart/2005/8/layout/orgChart1"/>
    <dgm:cxn modelId="{A1A7A5FC-F2DF-42D6-8D5C-D18CA61F3F99}" type="presParOf" srcId="{7223FCEF-6271-449D-B5B4-EBBE4A849ED6}" destId="{400061E0-FA35-4288-BF94-12A81062B746}" srcOrd="1" destOrd="0" presId="urn:microsoft.com/office/officeart/2005/8/layout/orgChart1"/>
    <dgm:cxn modelId="{65BB3360-8FBA-4755-9E2C-55C5D6B07D09}" type="presParOf" srcId="{400061E0-FA35-4288-BF94-12A81062B746}" destId="{D964C9FB-CA02-47F8-B114-AB27A9664B75}" srcOrd="0" destOrd="0" presId="urn:microsoft.com/office/officeart/2005/8/layout/orgChart1"/>
    <dgm:cxn modelId="{560C4D21-7C2E-40C3-B94A-4D7B8C2A13ED}" type="presParOf" srcId="{D964C9FB-CA02-47F8-B114-AB27A9664B75}" destId="{AD5012D8-9BAE-4ECF-BE8C-7111C0DD9760}" srcOrd="0" destOrd="0" presId="urn:microsoft.com/office/officeart/2005/8/layout/orgChart1"/>
    <dgm:cxn modelId="{86E0AB57-5A36-4173-8C35-F2E7C1105D4E}" type="presParOf" srcId="{D964C9FB-CA02-47F8-B114-AB27A9664B75}" destId="{84A41548-0FC0-4162-A2CE-2356A370ED95}" srcOrd="1" destOrd="0" presId="urn:microsoft.com/office/officeart/2005/8/layout/orgChart1"/>
    <dgm:cxn modelId="{E4F61EE9-8341-4383-9943-3DC63FFACBAB}" type="presParOf" srcId="{400061E0-FA35-4288-BF94-12A81062B746}" destId="{E2E51169-97B0-42E4-A72F-4B6BBC5AFE06}" srcOrd="1" destOrd="0" presId="urn:microsoft.com/office/officeart/2005/8/layout/orgChart1"/>
    <dgm:cxn modelId="{9FEAE672-B3D8-4899-8758-1D9A01ECA109}" type="presParOf" srcId="{E2E51169-97B0-42E4-A72F-4B6BBC5AFE06}" destId="{405CA7B9-DE88-44E8-AC6B-338F308EF4DE}" srcOrd="0" destOrd="0" presId="urn:microsoft.com/office/officeart/2005/8/layout/orgChart1"/>
    <dgm:cxn modelId="{6E661939-E84A-4C7E-8E23-73812C8FC26E}" type="presParOf" srcId="{E2E51169-97B0-42E4-A72F-4B6BBC5AFE06}" destId="{B6A1DF0E-E2F1-4499-B1E7-3D4DAE7753BC}" srcOrd="1" destOrd="0" presId="urn:microsoft.com/office/officeart/2005/8/layout/orgChart1"/>
    <dgm:cxn modelId="{47A25172-A561-4CAC-B509-AF16AD986F5B}" type="presParOf" srcId="{B6A1DF0E-E2F1-4499-B1E7-3D4DAE7753BC}" destId="{BB395402-4167-40F7-902A-016C752BBC3D}" srcOrd="0" destOrd="0" presId="urn:microsoft.com/office/officeart/2005/8/layout/orgChart1"/>
    <dgm:cxn modelId="{0BBFF214-9AA7-40D6-8810-FEC25A4DA160}" type="presParOf" srcId="{BB395402-4167-40F7-902A-016C752BBC3D}" destId="{3DE01364-5D72-4F39-98C2-0269BC56A45A}" srcOrd="0" destOrd="0" presId="urn:microsoft.com/office/officeart/2005/8/layout/orgChart1"/>
    <dgm:cxn modelId="{A7DFA60C-835D-44B0-B28A-3050C1DBBA6C}" type="presParOf" srcId="{BB395402-4167-40F7-902A-016C752BBC3D}" destId="{8DF1923B-188C-47AF-811D-4C660FD0D9D8}" srcOrd="1" destOrd="0" presId="urn:microsoft.com/office/officeart/2005/8/layout/orgChart1"/>
    <dgm:cxn modelId="{DA6F198B-8D2B-4C22-B27F-FBED4D33213B}" type="presParOf" srcId="{B6A1DF0E-E2F1-4499-B1E7-3D4DAE7753BC}" destId="{DBC7F2A9-A7EF-400F-8299-66DEF65FFF60}" srcOrd="1" destOrd="0" presId="urn:microsoft.com/office/officeart/2005/8/layout/orgChart1"/>
    <dgm:cxn modelId="{5F45F4F8-6DEE-4153-9DCB-42B8C43E1E83}" type="presParOf" srcId="{DBC7F2A9-A7EF-400F-8299-66DEF65FFF60}" destId="{A34F44FD-2E81-4374-946C-D6756AD42702}" srcOrd="0" destOrd="0" presId="urn:microsoft.com/office/officeart/2005/8/layout/orgChart1"/>
    <dgm:cxn modelId="{104F92D2-8FA0-4C61-BEF8-F14823224E5E}" type="presParOf" srcId="{DBC7F2A9-A7EF-400F-8299-66DEF65FFF60}" destId="{2378D356-FE4D-47B0-B460-34B6334C1025}" srcOrd="1" destOrd="0" presId="urn:microsoft.com/office/officeart/2005/8/layout/orgChart1"/>
    <dgm:cxn modelId="{18D6A4A6-1115-48AA-A8FB-36A60805C85C}" type="presParOf" srcId="{2378D356-FE4D-47B0-B460-34B6334C1025}" destId="{55B0408C-0EEA-4E5E-BFD2-AAC49AF5A116}" srcOrd="0" destOrd="0" presId="urn:microsoft.com/office/officeart/2005/8/layout/orgChart1"/>
    <dgm:cxn modelId="{536B7484-3DD5-4270-A126-3DDDAFA086CE}" type="presParOf" srcId="{55B0408C-0EEA-4E5E-BFD2-AAC49AF5A116}" destId="{1C7A86F7-1D3F-4557-89B7-34BCAA1616AA}" srcOrd="0" destOrd="0" presId="urn:microsoft.com/office/officeart/2005/8/layout/orgChart1"/>
    <dgm:cxn modelId="{912523BE-774E-4778-A201-3BEB323B153A}" type="presParOf" srcId="{55B0408C-0EEA-4E5E-BFD2-AAC49AF5A116}" destId="{F242053E-DAA3-4D06-BA5F-37E7B32DD231}" srcOrd="1" destOrd="0" presId="urn:microsoft.com/office/officeart/2005/8/layout/orgChart1"/>
    <dgm:cxn modelId="{63111984-2147-40A5-95C4-54C4E651A9F1}" type="presParOf" srcId="{2378D356-FE4D-47B0-B460-34B6334C1025}" destId="{3D71A97E-79C1-44C3-83AD-6A40B1766756}" srcOrd="1" destOrd="0" presId="urn:microsoft.com/office/officeart/2005/8/layout/orgChart1"/>
    <dgm:cxn modelId="{64E9FD09-3B76-46BF-811F-17E43D6B52BF}" type="presParOf" srcId="{2378D356-FE4D-47B0-B460-34B6334C1025}" destId="{F93E9EBB-E2CB-4CD9-9C44-A3A4104F7A0F}" srcOrd="2" destOrd="0" presId="urn:microsoft.com/office/officeart/2005/8/layout/orgChart1"/>
    <dgm:cxn modelId="{7C872FE6-9F06-4DF9-8A9A-9A43F5B26C08}" type="presParOf" srcId="{DBC7F2A9-A7EF-400F-8299-66DEF65FFF60}" destId="{D0E975D5-7E91-4C77-B501-75B91EB19657}" srcOrd="2" destOrd="0" presId="urn:microsoft.com/office/officeart/2005/8/layout/orgChart1"/>
    <dgm:cxn modelId="{724CD39A-DF51-4449-856B-001E1705E35E}" type="presParOf" srcId="{DBC7F2A9-A7EF-400F-8299-66DEF65FFF60}" destId="{FBD38E9A-6037-47DD-B77F-59D4009D6706}" srcOrd="3" destOrd="0" presId="urn:microsoft.com/office/officeart/2005/8/layout/orgChart1"/>
    <dgm:cxn modelId="{3502D3F8-6FF0-4579-BE1E-70E1C3B8E20B}" type="presParOf" srcId="{FBD38E9A-6037-47DD-B77F-59D4009D6706}" destId="{939F696D-6B67-444C-8F13-1A908645F7F2}" srcOrd="0" destOrd="0" presId="urn:microsoft.com/office/officeart/2005/8/layout/orgChart1"/>
    <dgm:cxn modelId="{B8FC887C-E0DD-45BC-B3ED-7041A65FAD99}" type="presParOf" srcId="{939F696D-6B67-444C-8F13-1A908645F7F2}" destId="{02AB5D64-556E-4EA8-8CFE-B13054B82526}" srcOrd="0" destOrd="0" presId="urn:microsoft.com/office/officeart/2005/8/layout/orgChart1"/>
    <dgm:cxn modelId="{A9728E2C-920E-490B-9139-1A517BCD5985}" type="presParOf" srcId="{939F696D-6B67-444C-8F13-1A908645F7F2}" destId="{FF514C76-C87C-4DEC-9973-147994964D43}" srcOrd="1" destOrd="0" presId="urn:microsoft.com/office/officeart/2005/8/layout/orgChart1"/>
    <dgm:cxn modelId="{0ECBA96C-93AA-41A0-8C90-1BB7F681EE21}" type="presParOf" srcId="{FBD38E9A-6037-47DD-B77F-59D4009D6706}" destId="{B716F25A-9CDF-4E50-BE0A-514D70EAAE28}" srcOrd="1" destOrd="0" presId="urn:microsoft.com/office/officeart/2005/8/layout/orgChart1"/>
    <dgm:cxn modelId="{BC71A283-E0D3-4F7D-ABFF-EB3E0FB55BA0}" type="presParOf" srcId="{B716F25A-9CDF-4E50-BE0A-514D70EAAE28}" destId="{684824CB-FBC4-47A4-AE24-DEB428EF7796}" srcOrd="0" destOrd="0" presId="urn:microsoft.com/office/officeart/2005/8/layout/orgChart1"/>
    <dgm:cxn modelId="{A966B2A4-CEA6-4490-8B6A-EA40F8A4EFBF}" type="presParOf" srcId="{B716F25A-9CDF-4E50-BE0A-514D70EAAE28}" destId="{D7646266-B46F-4A35-891B-787BA7E91E60}" srcOrd="1" destOrd="0" presId="urn:microsoft.com/office/officeart/2005/8/layout/orgChart1"/>
    <dgm:cxn modelId="{7E7C2B2E-52BB-4112-8ED9-758B423D11F5}" type="presParOf" srcId="{D7646266-B46F-4A35-891B-787BA7E91E60}" destId="{2DF09F65-28C8-4450-9EB5-6A698E980D48}" srcOrd="0" destOrd="0" presId="urn:microsoft.com/office/officeart/2005/8/layout/orgChart1"/>
    <dgm:cxn modelId="{B2EEC5DB-6EAC-4CFF-B9F0-4478C0C6A3AC}" type="presParOf" srcId="{2DF09F65-28C8-4450-9EB5-6A698E980D48}" destId="{5BC59696-E593-4D2E-858F-9DCB28818D89}" srcOrd="0" destOrd="0" presId="urn:microsoft.com/office/officeart/2005/8/layout/orgChart1"/>
    <dgm:cxn modelId="{0C74321D-9BF3-4A7E-99DE-AB95E8F4A84B}" type="presParOf" srcId="{2DF09F65-28C8-4450-9EB5-6A698E980D48}" destId="{017A807F-DA71-40D4-86A5-C7473ED23834}" srcOrd="1" destOrd="0" presId="urn:microsoft.com/office/officeart/2005/8/layout/orgChart1"/>
    <dgm:cxn modelId="{307164CE-0E06-4857-A58F-84DF9619649E}" type="presParOf" srcId="{D7646266-B46F-4A35-891B-787BA7E91E60}" destId="{C6E15E0E-3066-4ECF-94D0-077A80ADF44D}" srcOrd="1" destOrd="0" presId="urn:microsoft.com/office/officeart/2005/8/layout/orgChart1"/>
    <dgm:cxn modelId="{0CE35410-90F6-4F24-814C-D082ADCED426}" type="presParOf" srcId="{C6E15E0E-3066-4ECF-94D0-077A80ADF44D}" destId="{6273F86D-2958-4F44-9BDA-4C55F42C252C}" srcOrd="0" destOrd="0" presId="urn:microsoft.com/office/officeart/2005/8/layout/orgChart1"/>
    <dgm:cxn modelId="{1137A75D-B33E-41B4-90A0-591B057D4039}" type="presParOf" srcId="{C6E15E0E-3066-4ECF-94D0-077A80ADF44D}" destId="{E688A4EF-05D9-4CFE-9D65-319C7CFC75D1}" srcOrd="1" destOrd="0" presId="urn:microsoft.com/office/officeart/2005/8/layout/orgChart1"/>
    <dgm:cxn modelId="{1F3187AC-58CC-40BA-A462-2491C4EEF479}" type="presParOf" srcId="{E688A4EF-05D9-4CFE-9D65-319C7CFC75D1}" destId="{F381A42A-C258-4706-89B4-D3ACD1330676}" srcOrd="0" destOrd="0" presId="urn:microsoft.com/office/officeart/2005/8/layout/orgChart1"/>
    <dgm:cxn modelId="{74803CB4-9C71-48D0-95FA-69225BAE28DC}" type="presParOf" srcId="{F381A42A-C258-4706-89B4-D3ACD1330676}" destId="{F8C9B287-4CF0-48F0-A33D-662ABEBE3281}" srcOrd="0" destOrd="0" presId="urn:microsoft.com/office/officeart/2005/8/layout/orgChart1"/>
    <dgm:cxn modelId="{B04FA40A-9D09-4896-B725-D8EA21918A99}" type="presParOf" srcId="{F381A42A-C258-4706-89B4-D3ACD1330676}" destId="{EA75C028-55CD-472A-AD9C-30733076A1C8}" srcOrd="1" destOrd="0" presId="urn:microsoft.com/office/officeart/2005/8/layout/orgChart1"/>
    <dgm:cxn modelId="{CB7E0E93-E2D3-4E27-9636-A4530E329E28}" type="presParOf" srcId="{E688A4EF-05D9-4CFE-9D65-319C7CFC75D1}" destId="{54E03D2E-3C67-48EA-A068-1EA044ED630E}" srcOrd="1" destOrd="0" presId="urn:microsoft.com/office/officeart/2005/8/layout/orgChart1"/>
    <dgm:cxn modelId="{7E94F1A7-579E-4CB3-81A8-6CB07366CEBF}" type="presParOf" srcId="{E688A4EF-05D9-4CFE-9D65-319C7CFC75D1}" destId="{4A5D3723-B31E-4A3B-B623-93223EBFCF1F}" srcOrd="2" destOrd="0" presId="urn:microsoft.com/office/officeart/2005/8/layout/orgChart1"/>
    <dgm:cxn modelId="{B05F9EDE-83E4-4F8A-A5D7-D478B3001B06}" type="presParOf" srcId="{C6E15E0E-3066-4ECF-94D0-077A80ADF44D}" destId="{DD061BEE-6114-4C55-B0D8-41271F5F8562}" srcOrd="2" destOrd="0" presId="urn:microsoft.com/office/officeart/2005/8/layout/orgChart1"/>
    <dgm:cxn modelId="{BDE9F604-34CE-4520-9C90-86D64E86D4A7}" type="presParOf" srcId="{C6E15E0E-3066-4ECF-94D0-077A80ADF44D}" destId="{CF929A36-783A-4CDA-8264-56795C3330BD}" srcOrd="3" destOrd="0" presId="urn:microsoft.com/office/officeart/2005/8/layout/orgChart1"/>
    <dgm:cxn modelId="{92E0A501-2592-4004-8172-0ABA0940E77F}" type="presParOf" srcId="{CF929A36-783A-4CDA-8264-56795C3330BD}" destId="{EAF9A7BA-4DF2-4C62-9E73-04226C66CF4B}" srcOrd="0" destOrd="0" presId="urn:microsoft.com/office/officeart/2005/8/layout/orgChart1"/>
    <dgm:cxn modelId="{A694C799-7E4C-4888-9970-3F0A4E55EC96}" type="presParOf" srcId="{EAF9A7BA-4DF2-4C62-9E73-04226C66CF4B}" destId="{08766B5E-671E-4536-A894-5C1A84AC2545}" srcOrd="0" destOrd="0" presId="urn:microsoft.com/office/officeart/2005/8/layout/orgChart1"/>
    <dgm:cxn modelId="{C2108D17-FB19-4E44-A9B4-811DC1EEFAB2}" type="presParOf" srcId="{EAF9A7BA-4DF2-4C62-9E73-04226C66CF4B}" destId="{CCEE4538-B0C3-4663-B6FC-EE87E6E3F530}" srcOrd="1" destOrd="0" presId="urn:microsoft.com/office/officeart/2005/8/layout/orgChart1"/>
    <dgm:cxn modelId="{3AAD13C1-7549-4302-9E34-08CFB5458613}" type="presParOf" srcId="{CF929A36-783A-4CDA-8264-56795C3330BD}" destId="{13FEF977-D507-42D9-8D98-73DA9613DD2D}" srcOrd="1" destOrd="0" presId="urn:microsoft.com/office/officeart/2005/8/layout/orgChart1"/>
    <dgm:cxn modelId="{4DE214CD-10E4-4F7B-AA62-98A406E79FED}" type="presParOf" srcId="{CF929A36-783A-4CDA-8264-56795C3330BD}" destId="{565752FD-914E-4B4A-BFC4-5AE312BAF1E9}" srcOrd="2" destOrd="0" presId="urn:microsoft.com/office/officeart/2005/8/layout/orgChart1"/>
    <dgm:cxn modelId="{1A7F556A-5825-48BD-B405-969AB3D59FFC}" type="presParOf" srcId="{C6E15E0E-3066-4ECF-94D0-077A80ADF44D}" destId="{4D8ECF31-6EAF-401C-A754-837582973A4E}" srcOrd="4" destOrd="0" presId="urn:microsoft.com/office/officeart/2005/8/layout/orgChart1"/>
    <dgm:cxn modelId="{817B6507-9E1B-4CAE-ACBB-821E1E6908CB}" type="presParOf" srcId="{C6E15E0E-3066-4ECF-94D0-077A80ADF44D}" destId="{53ADA688-D5DA-4FB8-97FA-29917E0184BE}" srcOrd="5" destOrd="0" presId="urn:microsoft.com/office/officeart/2005/8/layout/orgChart1"/>
    <dgm:cxn modelId="{FEEE4DC9-BAFA-40BF-B499-91AEF49A2E2B}" type="presParOf" srcId="{53ADA688-D5DA-4FB8-97FA-29917E0184BE}" destId="{24BA602C-0ACB-4B8C-A118-F5B0405A6D75}" srcOrd="0" destOrd="0" presId="urn:microsoft.com/office/officeart/2005/8/layout/orgChart1"/>
    <dgm:cxn modelId="{2CD5919C-94CD-4D35-97A2-BE3EB0D149D3}" type="presParOf" srcId="{24BA602C-0ACB-4B8C-A118-F5B0405A6D75}" destId="{67AEA155-55D4-4B1A-8EFE-A22901F4DDC9}" srcOrd="0" destOrd="0" presId="urn:microsoft.com/office/officeart/2005/8/layout/orgChart1"/>
    <dgm:cxn modelId="{414DD135-200F-4A7E-99DB-84946B0C8084}" type="presParOf" srcId="{24BA602C-0ACB-4B8C-A118-F5B0405A6D75}" destId="{293D8294-B2C0-4E9B-A777-519A853A369F}" srcOrd="1" destOrd="0" presId="urn:microsoft.com/office/officeart/2005/8/layout/orgChart1"/>
    <dgm:cxn modelId="{5915D236-D672-4594-A14C-B0381B33ED2A}" type="presParOf" srcId="{53ADA688-D5DA-4FB8-97FA-29917E0184BE}" destId="{921DEFED-3AE6-4EB8-AE51-B8FCE9EA6B8F}" srcOrd="1" destOrd="0" presId="urn:microsoft.com/office/officeart/2005/8/layout/orgChart1"/>
    <dgm:cxn modelId="{27055294-1661-4CCE-874D-8CC5B75A28A6}" type="presParOf" srcId="{53ADA688-D5DA-4FB8-97FA-29917E0184BE}" destId="{E0A72B73-4A19-4181-8C67-077E3BE9CF7F}" srcOrd="2" destOrd="0" presId="urn:microsoft.com/office/officeart/2005/8/layout/orgChart1"/>
    <dgm:cxn modelId="{F0BB4773-3257-48DF-841D-8487ECACA492}" type="presParOf" srcId="{C6E15E0E-3066-4ECF-94D0-077A80ADF44D}" destId="{26DF390F-FFB9-4B41-8459-AB5161D827F4}" srcOrd="6" destOrd="0" presId="urn:microsoft.com/office/officeart/2005/8/layout/orgChart1"/>
    <dgm:cxn modelId="{AD47A44F-B3F0-423D-89BB-8F9BB96E2394}" type="presParOf" srcId="{C6E15E0E-3066-4ECF-94D0-077A80ADF44D}" destId="{E1E29E57-CAC6-4CFD-A0BD-0DC28CA952D4}" srcOrd="7" destOrd="0" presId="urn:microsoft.com/office/officeart/2005/8/layout/orgChart1"/>
    <dgm:cxn modelId="{3E240CBF-B961-4FCC-8F6B-8F4C5823AF08}" type="presParOf" srcId="{E1E29E57-CAC6-4CFD-A0BD-0DC28CA952D4}" destId="{94E7906F-D8C8-4C0D-91FF-3EB813670E10}" srcOrd="0" destOrd="0" presId="urn:microsoft.com/office/officeart/2005/8/layout/orgChart1"/>
    <dgm:cxn modelId="{9B83C26F-8F75-4496-831B-CD1563C8940B}" type="presParOf" srcId="{94E7906F-D8C8-4C0D-91FF-3EB813670E10}" destId="{9D30B46A-3BE8-4760-A1A9-ACE7C733742F}" srcOrd="0" destOrd="0" presId="urn:microsoft.com/office/officeart/2005/8/layout/orgChart1"/>
    <dgm:cxn modelId="{0DAFDB9F-1172-406E-B3EB-2B8082C4727A}" type="presParOf" srcId="{94E7906F-D8C8-4C0D-91FF-3EB813670E10}" destId="{D855C273-F0D5-440B-B22F-73387061A8DB}" srcOrd="1" destOrd="0" presId="urn:microsoft.com/office/officeart/2005/8/layout/orgChart1"/>
    <dgm:cxn modelId="{6493A2F6-5C66-48BF-A985-44ADD96D122E}" type="presParOf" srcId="{E1E29E57-CAC6-4CFD-A0BD-0DC28CA952D4}" destId="{4653DE2C-E946-4BE5-94B9-D2EFA105117E}" srcOrd="1" destOrd="0" presId="urn:microsoft.com/office/officeart/2005/8/layout/orgChart1"/>
    <dgm:cxn modelId="{6BA3AF4C-F601-43F6-976F-5119821CF97C}" type="presParOf" srcId="{E1E29E57-CAC6-4CFD-A0BD-0DC28CA952D4}" destId="{7253316A-177E-4650-8C05-8AD253721329}" srcOrd="2" destOrd="0" presId="urn:microsoft.com/office/officeart/2005/8/layout/orgChart1"/>
    <dgm:cxn modelId="{6B79763E-67E3-412F-B94F-111F30FE7D66}" type="presParOf" srcId="{C6E15E0E-3066-4ECF-94D0-077A80ADF44D}" destId="{1A3F52FD-0EB2-4C5E-8932-79537B7B33DE}" srcOrd="8" destOrd="0" presId="urn:microsoft.com/office/officeart/2005/8/layout/orgChart1"/>
    <dgm:cxn modelId="{4D837F63-51EB-48D9-950A-72C73E110983}" type="presParOf" srcId="{C6E15E0E-3066-4ECF-94D0-077A80ADF44D}" destId="{8A70AA3C-742E-4BB6-B8AB-775106315323}" srcOrd="9" destOrd="0" presId="urn:microsoft.com/office/officeart/2005/8/layout/orgChart1"/>
    <dgm:cxn modelId="{43A889A7-2106-49C5-B20E-B47C556C2F5B}" type="presParOf" srcId="{8A70AA3C-742E-4BB6-B8AB-775106315323}" destId="{C9B6E9F9-AD14-47FD-AEE2-FD69EF66AA18}" srcOrd="0" destOrd="0" presId="urn:microsoft.com/office/officeart/2005/8/layout/orgChart1"/>
    <dgm:cxn modelId="{65B87947-05C5-49BE-917F-31014CE7F6DC}" type="presParOf" srcId="{C9B6E9F9-AD14-47FD-AEE2-FD69EF66AA18}" destId="{975D45E7-B708-44D1-A78F-645CEFA79348}" srcOrd="0" destOrd="0" presId="urn:microsoft.com/office/officeart/2005/8/layout/orgChart1"/>
    <dgm:cxn modelId="{502BCB39-467D-4332-9E51-AB79C5A0F397}" type="presParOf" srcId="{C9B6E9F9-AD14-47FD-AEE2-FD69EF66AA18}" destId="{30DB94FD-0AED-4273-868C-49E054217C8F}" srcOrd="1" destOrd="0" presId="urn:microsoft.com/office/officeart/2005/8/layout/orgChart1"/>
    <dgm:cxn modelId="{0CC323B9-B1C6-4D7F-BAE2-E7ADC743E5B3}" type="presParOf" srcId="{8A70AA3C-742E-4BB6-B8AB-775106315323}" destId="{B30B6D87-1993-4B24-99A6-D73C46F304F5}" srcOrd="1" destOrd="0" presId="urn:microsoft.com/office/officeart/2005/8/layout/orgChart1"/>
    <dgm:cxn modelId="{E2492A26-866B-4FE6-B957-375F7A54E584}" type="presParOf" srcId="{8A70AA3C-742E-4BB6-B8AB-775106315323}" destId="{F200983C-04E1-468F-98BA-A8661DA11A19}" srcOrd="2" destOrd="0" presId="urn:microsoft.com/office/officeart/2005/8/layout/orgChart1"/>
    <dgm:cxn modelId="{ECCB7444-6B8F-4464-A467-2063E39B8FCF}" type="presParOf" srcId="{D7646266-B46F-4A35-891B-787BA7E91E60}" destId="{FDA7BB53-5947-4D44-BF1B-F8255F087887}" srcOrd="2" destOrd="0" presId="urn:microsoft.com/office/officeart/2005/8/layout/orgChart1"/>
    <dgm:cxn modelId="{409BC236-2270-416E-90EA-633873C1F0FB}" type="presParOf" srcId="{FBD38E9A-6037-47DD-B77F-59D4009D6706}" destId="{887FAA02-66D0-431C-B1CF-8639EF520E56}" srcOrd="2" destOrd="0" presId="urn:microsoft.com/office/officeart/2005/8/layout/orgChart1"/>
    <dgm:cxn modelId="{A7152489-0D7A-47D1-AA94-1C923FACB0E8}" type="presParOf" srcId="{DBC7F2A9-A7EF-400F-8299-66DEF65FFF60}" destId="{B7F92039-FF20-4DA8-A658-23685222E719}" srcOrd="4" destOrd="0" presId="urn:microsoft.com/office/officeart/2005/8/layout/orgChart1"/>
    <dgm:cxn modelId="{EFCD998D-CE82-439D-BFA9-FD57F338D3DA}" type="presParOf" srcId="{DBC7F2A9-A7EF-400F-8299-66DEF65FFF60}" destId="{CCC3C6E2-84C7-4400-B0D4-208EC7880B95}" srcOrd="5" destOrd="0" presId="urn:microsoft.com/office/officeart/2005/8/layout/orgChart1"/>
    <dgm:cxn modelId="{B4DDC130-7CFB-4354-864A-DC1473311FEA}" type="presParOf" srcId="{CCC3C6E2-84C7-4400-B0D4-208EC7880B95}" destId="{24814F10-3F77-4A38-8473-458DF73D7D32}" srcOrd="0" destOrd="0" presId="urn:microsoft.com/office/officeart/2005/8/layout/orgChart1"/>
    <dgm:cxn modelId="{4623933E-1404-4EE2-B270-0EB1C81D5D0C}" type="presParOf" srcId="{24814F10-3F77-4A38-8473-458DF73D7D32}" destId="{F1F2A12A-9A75-43AB-8DDC-9F85FB7C6611}" srcOrd="0" destOrd="0" presId="urn:microsoft.com/office/officeart/2005/8/layout/orgChart1"/>
    <dgm:cxn modelId="{ADA592CE-96F3-4A60-AC4C-798E2D248567}" type="presParOf" srcId="{24814F10-3F77-4A38-8473-458DF73D7D32}" destId="{F7D06BB4-C619-4F91-8845-A49AD268B27E}" srcOrd="1" destOrd="0" presId="urn:microsoft.com/office/officeart/2005/8/layout/orgChart1"/>
    <dgm:cxn modelId="{5CB987FF-2FA6-49CE-BF0E-A0206FE3F03B}" type="presParOf" srcId="{CCC3C6E2-84C7-4400-B0D4-208EC7880B95}" destId="{8245F2B9-066B-4716-A5C8-E4DD8A6E55DD}" srcOrd="1" destOrd="0" presId="urn:microsoft.com/office/officeart/2005/8/layout/orgChart1"/>
    <dgm:cxn modelId="{25AA8A12-29CB-40FD-8094-2EC3EB4F414C}" type="presParOf" srcId="{CCC3C6E2-84C7-4400-B0D4-208EC7880B95}" destId="{C91AA7DF-F134-45F7-A446-896B0D765848}" srcOrd="2" destOrd="0" presId="urn:microsoft.com/office/officeart/2005/8/layout/orgChart1"/>
    <dgm:cxn modelId="{B988A1AE-F2B8-4074-9BD4-B2F17595EF39}" type="presParOf" srcId="{B6A1DF0E-E2F1-4499-B1E7-3D4DAE7753BC}" destId="{D0BC63F7-19FD-49DD-AC12-4FAB95E64717}" srcOrd="2" destOrd="0" presId="urn:microsoft.com/office/officeart/2005/8/layout/orgChart1"/>
    <dgm:cxn modelId="{E41879E6-FF9F-4471-B811-61BCE4FD7F6D}" type="presParOf" srcId="{D0BC63F7-19FD-49DD-AC12-4FAB95E64717}" destId="{1A970A62-9613-4553-8DF8-7F405E0DD4F3}" srcOrd="0" destOrd="0" presId="urn:microsoft.com/office/officeart/2005/8/layout/orgChart1"/>
    <dgm:cxn modelId="{536E880C-2E46-4294-99DC-183734298A7E}" type="presParOf" srcId="{D0BC63F7-19FD-49DD-AC12-4FAB95E64717}" destId="{B8646FE7-4F6E-49D8-B899-A71785017CA0}" srcOrd="1" destOrd="0" presId="urn:microsoft.com/office/officeart/2005/8/layout/orgChart1"/>
    <dgm:cxn modelId="{8937A3A7-8DFC-4866-8AB9-8B375D829811}" type="presParOf" srcId="{B8646FE7-4F6E-49D8-B899-A71785017CA0}" destId="{5AC33039-30D4-4BC1-9103-945ED5F6B01F}" srcOrd="0" destOrd="0" presId="urn:microsoft.com/office/officeart/2005/8/layout/orgChart1"/>
    <dgm:cxn modelId="{A6FC274C-5BD7-47DA-872B-5007D38FF6E7}" type="presParOf" srcId="{5AC33039-30D4-4BC1-9103-945ED5F6B01F}" destId="{6CFFF8D1-72DA-4161-908B-8A78AFCA2CB3}" srcOrd="0" destOrd="0" presId="urn:microsoft.com/office/officeart/2005/8/layout/orgChart1"/>
    <dgm:cxn modelId="{E9EC0838-8633-48E3-8EB8-7A6AFBB14EB3}" type="presParOf" srcId="{5AC33039-30D4-4BC1-9103-945ED5F6B01F}" destId="{50235FB2-64EE-4339-8551-6C3A79941CB3}" srcOrd="1" destOrd="0" presId="urn:microsoft.com/office/officeart/2005/8/layout/orgChart1"/>
    <dgm:cxn modelId="{72AE6823-38BA-4AED-A239-6F873E9BA0A7}" type="presParOf" srcId="{B8646FE7-4F6E-49D8-B899-A71785017CA0}" destId="{040E09A6-B9CB-4870-AD6E-B2798270D0EB}" srcOrd="1" destOrd="0" presId="urn:microsoft.com/office/officeart/2005/8/layout/orgChart1"/>
    <dgm:cxn modelId="{852EFDE5-51E4-4000-BD6C-D0104326B10C}" type="presParOf" srcId="{B8646FE7-4F6E-49D8-B899-A71785017CA0}" destId="{C1A76DDB-FA77-4AA5-8D74-8C13371F5056}" srcOrd="2" destOrd="0" presId="urn:microsoft.com/office/officeart/2005/8/layout/orgChart1"/>
    <dgm:cxn modelId="{52A6E02C-37D8-420B-BEDD-33AAED71ED2E}" type="presParOf" srcId="{D0BC63F7-19FD-49DD-AC12-4FAB95E64717}" destId="{E6CE9492-9AA6-40DC-B84E-0583AD90E602}" srcOrd="2" destOrd="0" presId="urn:microsoft.com/office/officeart/2005/8/layout/orgChart1"/>
    <dgm:cxn modelId="{D259FD3F-1D51-471B-9E9E-5738F42C4370}" type="presParOf" srcId="{D0BC63F7-19FD-49DD-AC12-4FAB95E64717}" destId="{B751AC57-E916-4850-9DA1-435913434335}" srcOrd="3" destOrd="0" presId="urn:microsoft.com/office/officeart/2005/8/layout/orgChart1"/>
    <dgm:cxn modelId="{7024557B-7CE5-4560-9D76-086BB80E427F}" type="presParOf" srcId="{B751AC57-E916-4850-9DA1-435913434335}" destId="{2867D08C-6B73-47E7-B326-B12552E718B6}" srcOrd="0" destOrd="0" presId="urn:microsoft.com/office/officeart/2005/8/layout/orgChart1"/>
    <dgm:cxn modelId="{0577AEF2-3BD7-4060-96BF-7C17E4FD62CB}" type="presParOf" srcId="{2867D08C-6B73-47E7-B326-B12552E718B6}" destId="{AB3CD44A-A0C4-4B2D-82C7-FED922E23BDD}" srcOrd="0" destOrd="0" presId="urn:microsoft.com/office/officeart/2005/8/layout/orgChart1"/>
    <dgm:cxn modelId="{486DFF3A-69A8-42E7-A9A3-6CB464C708DA}" type="presParOf" srcId="{2867D08C-6B73-47E7-B326-B12552E718B6}" destId="{014D3B38-E340-42A8-B0CF-DB158D609A1A}" srcOrd="1" destOrd="0" presId="urn:microsoft.com/office/officeart/2005/8/layout/orgChart1"/>
    <dgm:cxn modelId="{FE185466-25F8-45B8-B01A-DA9E1FE8638F}" type="presParOf" srcId="{B751AC57-E916-4850-9DA1-435913434335}" destId="{041D7629-D7EA-47B0-B327-EB3A8EE95179}" srcOrd="1" destOrd="0" presId="urn:microsoft.com/office/officeart/2005/8/layout/orgChart1"/>
    <dgm:cxn modelId="{2B0DAF8A-BE62-4781-BDD9-C92674459B01}" type="presParOf" srcId="{B751AC57-E916-4850-9DA1-435913434335}" destId="{11698C7E-45BB-42C6-AD97-1C2D27202625}" srcOrd="2" destOrd="0" presId="urn:microsoft.com/office/officeart/2005/8/layout/orgChart1"/>
    <dgm:cxn modelId="{9C87CC03-042F-4D7E-B0F3-6EB76EA409D6}" type="presParOf" srcId="{400061E0-FA35-4288-BF94-12A81062B746}" destId="{E22E5033-80E6-4DA3-BEE2-DFF8813AC593}" srcOrd="2" destOrd="0" presId="urn:microsoft.com/office/officeart/2005/8/layout/orgChart1"/>
    <dgm:cxn modelId="{ECEDE304-B9F8-4163-BC89-DB96E1417469}" type="presParOf" srcId="{80B537E3-81D7-4EA4-8D5B-34E841C7E6F1}" destId="{89DFC3CD-26A1-4207-A539-8F48362009A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CE9492-9AA6-40DC-B84E-0583AD90E602}">
      <dsp:nvSpPr>
        <dsp:cNvPr id="0" name=""/>
        <dsp:cNvSpPr/>
      </dsp:nvSpPr>
      <dsp:spPr>
        <a:xfrm>
          <a:off x="2865754" y="1042098"/>
          <a:ext cx="1138243" cy="91440"/>
        </a:xfrm>
        <a:custGeom>
          <a:avLst/>
          <a:gdLst/>
          <a:ahLst/>
          <a:cxnLst/>
          <a:rect l="0" t="0" r="0" b="0"/>
          <a:pathLst>
            <a:path>
              <a:moveTo>
                <a:pt x="0" y="45720"/>
              </a:moveTo>
              <a:lnTo>
                <a:pt x="0" y="118192"/>
              </a:lnTo>
              <a:lnTo>
                <a:pt x="1138243" y="1181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970A62-9613-4553-8DF8-7F405E0DD4F3}">
      <dsp:nvSpPr>
        <dsp:cNvPr id="0" name=""/>
        <dsp:cNvSpPr/>
      </dsp:nvSpPr>
      <dsp:spPr>
        <a:xfrm>
          <a:off x="1701686" y="1042098"/>
          <a:ext cx="1164068" cy="91440"/>
        </a:xfrm>
        <a:custGeom>
          <a:avLst/>
          <a:gdLst/>
          <a:ahLst/>
          <a:cxnLst/>
          <a:rect l="0" t="0" r="0" b="0"/>
          <a:pathLst>
            <a:path>
              <a:moveTo>
                <a:pt x="1164068" y="45720"/>
              </a:moveTo>
              <a:lnTo>
                <a:pt x="1164068" y="120586"/>
              </a:lnTo>
              <a:lnTo>
                <a:pt x="0" y="1205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F92039-FF20-4DA8-A658-23685222E719}">
      <dsp:nvSpPr>
        <dsp:cNvPr id="0" name=""/>
        <dsp:cNvSpPr/>
      </dsp:nvSpPr>
      <dsp:spPr>
        <a:xfrm>
          <a:off x="2865754" y="1087818"/>
          <a:ext cx="684666" cy="520572"/>
        </a:xfrm>
        <a:custGeom>
          <a:avLst/>
          <a:gdLst/>
          <a:ahLst/>
          <a:cxnLst/>
          <a:rect l="0" t="0" r="0" b="0"/>
          <a:pathLst>
            <a:path>
              <a:moveTo>
                <a:pt x="0" y="0"/>
              </a:moveTo>
              <a:lnTo>
                <a:pt x="0" y="461159"/>
              </a:lnTo>
              <a:lnTo>
                <a:pt x="684666" y="461159"/>
              </a:lnTo>
              <a:lnTo>
                <a:pt x="684666" y="520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3F52FD-0EB2-4C5E-8932-79537B7B33DE}">
      <dsp:nvSpPr>
        <dsp:cNvPr id="0" name=""/>
        <dsp:cNvSpPr/>
      </dsp:nvSpPr>
      <dsp:spPr>
        <a:xfrm>
          <a:off x="2865754" y="2293057"/>
          <a:ext cx="1369332" cy="118826"/>
        </a:xfrm>
        <a:custGeom>
          <a:avLst/>
          <a:gdLst/>
          <a:ahLst/>
          <a:cxnLst/>
          <a:rect l="0" t="0" r="0" b="0"/>
          <a:pathLst>
            <a:path>
              <a:moveTo>
                <a:pt x="0" y="0"/>
              </a:moveTo>
              <a:lnTo>
                <a:pt x="0" y="59413"/>
              </a:lnTo>
              <a:lnTo>
                <a:pt x="1369332" y="59413"/>
              </a:lnTo>
              <a:lnTo>
                <a:pt x="1369332"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DF390F-FFB9-4B41-8459-AB5161D827F4}">
      <dsp:nvSpPr>
        <dsp:cNvPr id="0" name=""/>
        <dsp:cNvSpPr/>
      </dsp:nvSpPr>
      <dsp:spPr>
        <a:xfrm>
          <a:off x="2865754" y="2293057"/>
          <a:ext cx="684666" cy="118826"/>
        </a:xfrm>
        <a:custGeom>
          <a:avLst/>
          <a:gdLst/>
          <a:ahLst/>
          <a:cxnLst/>
          <a:rect l="0" t="0" r="0" b="0"/>
          <a:pathLst>
            <a:path>
              <a:moveTo>
                <a:pt x="0" y="0"/>
              </a:moveTo>
              <a:lnTo>
                <a:pt x="0" y="59413"/>
              </a:lnTo>
              <a:lnTo>
                <a:pt x="684666" y="59413"/>
              </a:lnTo>
              <a:lnTo>
                <a:pt x="684666"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8ECF31-6EAF-401C-A754-837582973A4E}">
      <dsp:nvSpPr>
        <dsp:cNvPr id="0" name=""/>
        <dsp:cNvSpPr/>
      </dsp:nvSpPr>
      <dsp:spPr>
        <a:xfrm>
          <a:off x="2820034" y="2293057"/>
          <a:ext cx="91440" cy="118826"/>
        </a:xfrm>
        <a:custGeom>
          <a:avLst/>
          <a:gdLst/>
          <a:ahLst/>
          <a:cxnLst/>
          <a:rect l="0" t="0" r="0" b="0"/>
          <a:pathLst>
            <a:path>
              <a:moveTo>
                <a:pt x="45720" y="0"/>
              </a:moveTo>
              <a:lnTo>
                <a:pt x="4572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061BEE-6114-4C55-B0D8-41271F5F8562}">
      <dsp:nvSpPr>
        <dsp:cNvPr id="0" name=""/>
        <dsp:cNvSpPr/>
      </dsp:nvSpPr>
      <dsp:spPr>
        <a:xfrm>
          <a:off x="2181088" y="2293057"/>
          <a:ext cx="684666" cy="118826"/>
        </a:xfrm>
        <a:custGeom>
          <a:avLst/>
          <a:gdLst/>
          <a:ahLst/>
          <a:cxnLst/>
          <a:rect l="0" t="0" r="0" b="0"/>
          <a:pathLst>
            <a:path>
              <a:moveTo>
                <a:pt x="684666" y="0"/>
              </a:moveTo>
              <a:lnTo>
                <a:pt x="684666" y="59413"/>
              </a:lnTo>
              <a:lnTo>
                <a:pt x="0" y="59413"/>
              </a:lnTo>
              <a:lnTo>
                <a:pt x="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73F86D-2958-4F44-9BDA-4C55F42C252C}">
      <dsp:nvSpPr>
        <dsp:cNvPr id="0" name=""/>
        <dsp:cNvSpPr/>
      </dsp:nvSpPr>
      <dsp:spPr>
        <a:xfrm>
          <a:off x="1496422" y="2293057"/>
          <a:ext cx="1369332" cy="118826"/>
        </a:xfrm>
        <a:custGeom>
          <a:avLst/>
          <a:gdLst/>
          <a:ahLst/>
          <a:cxnLst/>
          <a:rect l="0" t="0" r="0" b="0"/>
          <a:pathLst>
            <a:path>
              <a:moveTo>
                <a:pt x="1369332" y="0"/>
              </a:moveTo>
              <a:lnTo>
                <a:pt x="1369332" y="59413"/>
              </a:lnTo>
              <a:lnTo>
                <a:pt x="0" y="59413"/>
              </a:lnTo>
              <a:lnTo>
                <a:pt x="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4824CB-FBC4-47A4-AE24-DEB428EF7796}">
      <dsp:nvSpPr>
        <dsp:cNvPr id="0" name=""/>
        <dsp:cNvSpPr/>
      </dsp:nvSpPr>
      <dsp:spPr>
        <a:xfrm>
          <a:off x="2820034" y="1891311"/>
          <a:ext cx="91440" cy="118826"/>
        </a:xfrm>
        <a:custGeom>
          <a:avLst/>
          <a:gdLst/>
          <a:ahLst/>
          <a:cxnLst/>
          <a:rect l="0" t="0" r="0" b="0"/>
          <a:pathLst>
            <a:path>
              <a:moveTo>
                <a:pt x="45720" y="0"/>
              </a:moveTo>
              <a:lnTo>
                <a:pt x="4572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E975D5-7E91-4C77-B501-75B91EB19657}">
      <dsp:nvSpPr>
        <dsp:cNvPr id="0" name=""/>
        <dsp:cNvSpPr/>
      </dsp:nvSpPr>
      <dsp:spPr>
        <a:xfrm>
          <a:off x="2820034" y="1087818"/>
          <a:ext cx="91440" cy="520572"/>
        </a:xfrm>
        <a:custGeom>
          <a:avLst/>
          <a:gdLst/>
          <a:ahLst/>
          <a:cxnLst/>
          <a:rect l="0" t="0" r="0" b="0"/>
          <a:pathLst>
            <a:path>
              <a:moveTo>
                <a:pt x="45720" y="0"/>
              </a:moveTo>
              <a:lnTo>
                <a:pt x="45720" y="520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4F44FD-2E81-4374-946C-D6756AD42702}">
      <dsp:nvSpPr>
        <dsp:cNvPr id="0" name=""/>
        <dsp:cNvSpPr/>
      </dsp:nvSpPr>
      <dsp:spPr>
        <a:xfrm>
          <a:off x="2181088" y="1087818"/>
          <a:ext cx="684666" cy="520572"/>
        </a:xfrm>
        <a:custGeom>
          <a:avLst/>
          <a:gdLst/>
          <a:ahLst/>
          <a:cxnLst/>
          <a:rect l="0" t="0" r="0" b="0"/>
          <a:pathLst>
            <a:path>
              <a:moveTo>
                <a:pt x="684666" y="0"/>
              </a:moveTo>
              <a:lnTo>
                <a:pt x="684666" y="461159"/>
              </a:lnTo>
              <a:lnTo>
                <a:pt x="0" y="461159"/>
              </a:lnTo>
              <a:lnTo>
                <a:pt x="0" y="520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5CA7B9-DE88-44E8-AC6B-338F308EF4DE}">
      <dsp:nvSpPr>
        <dsp:cNvPr id="0" name=""/>
        <dsp:cNvSpPr/>
      </dsp:nvSpPr>
      <dsp:spPr>
        <a:xfrm>
          <a:off x="2820034" y="686072"/>
          <a:ext cx="91440" cy="118826"/>
        </a:xfrm>
        <a:custGeom>
          <a:avLst/>
          <a:gdLst/>
          <a:ahLst/>
          <a:cxnLst/>
          <a:rect l="0" t="0" r="0" b="0"/>
          <a:pathLst>
            <a:path>
              <a:moveTo>
                <a:pt x="45720" y="0"/>
              </a:moveTo>
              <a:lnTo>
                <a:pt x="4572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9A8996-5C89-4E40-87F5-E4204BFF8DB9}">
      <dsp:nvSpPr>
        <dsp:cNvPr id="0" name=""/>
        <dsp:cNvSpPr/>
      </dsp:nvSpPr>
      <dsp:spPr>
        <a:xfrm>
          <a:off x="2820034" y="284326"/>
          <a:ext cx="91440" cy="118826"/>
        </a:xfrm>
        <a:custGeom>
          <a:avLst/>
          <a:gdLst/>
          <a:ahLst/>
          <a:cxnLst/>
          <a:rect l="0" t="0" r="0" b="0"/>
          <a:pathLst>
            <a:path>
              <a:moveTo>
                <a:pt x="45720" y="0"/>
              </a:moveTo>
              <a:lnTo>
                <a:pt x="45720" y="1188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384D5D-1FC8-4613-81C0-A22D79812285}">
      <dsp:nvSpPr>
        <dsp:cNvPr id="0" name=""/>
        <dsp:cNvSpPr/>
      </dsp:nvSpPr>
      <dsp:spPr>
        <a:xfrm>
          <a:off x="2582835" y="1406"/>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NHSE</a:t>
          </a:r>
        </a:p>
      </dsp:txBody>
      <dsp:txXfrm>
        <a:off x="2582835" y="1406"/>
        <a:ext cx="565839" cy="282919"/>
      </dsp:txXfrm>
    </dsp:sp>
    <dsp:sp modelId="{AD5012D8-9BAE-4ECF-BE8C-7111C0DD9760}">
      <dsp:nvSpPr>
        <dsp:cNvPr id="0" name=""/>
        <dsp:cNvSpPr/>
      </dsp:nvSpPr>
      <dsp:spPr>
        <a:xfrm>
          <a:off x="2582835" y="403152"/>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NEL Cancer Alliance Board</a:t>
          </a:r>
        </a:p>
      </dsp:txBody>
      <dsp:txXfrm>
        <a:off x="2582835" y="403152"/>
        <a:ext cx="565839" cy="282919"/>
      </dsp:txXfrm>
    </dsp:sp>
    <dsp:sp modelId="{3DE01364-5D72-4F39-98C2-0269BC56A45A}">
      <dsp:nvSpPr>
        <dsp:cNvPr id="0" name=""/>
        <dsp:cNvSpPr/>
      </dsp:nvSpPr>
      <dsp:spPr>
        <a:xfrm>
          <a:off x="2582835" y="804898"/>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NELCA Programme Executive Group</a:t>
          </a:r>
        </a:p>
      </dsp:txBody>
      <dsp:txXfrm>
        <a:off x="2582835" y="804898"/>
        <a:ext cx="565839" cy="282919"/>
      </dsp:txXfrm>
    </dsp:sp>
    <dsp:sp modelId="{1C7A86F7-1D3F-4557-89B7-34BCAA1616AA}">
      <dsp:nvSpPr>
        <dsp:cNvPr id="0" name=""/>
        <dsp:cNvSpPr/>
      </dsp:nvSpPr>
      <dsp:spPr>
        <a:xfrm>
          <a:off x="1898169" y="1608391"/>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P&amp;ED Programme Delivery Group</a:t>
          </a:r>
        </a:p>
      </dsp:txBody>
      <dsp:txXfrm>
        <a:off x="1898169" y="1608391"/>
        <a:ext cx="565839" cy="282919"/>
      </dsp:txXfrm>
    </dsp:sp>
    <dsp:sp modelId="{02AB5D64-556E-4EA8-8CFE-B13054B82526}">
      <dsp:nvSpPr>
        <dsp:cNvPr id="0" name=""/>
        <dsp:cNvSpPr/>
      </dsp:nvSpPr>
      <dsp:spPr>
        <a:xfrm>
          <a:off x="2582835" y="1608391"/>
          <a:ext cx="565839" cy="282919"/>
        </a:xfrm>
        <a:prstGeom prst="rect">
          <a:avLst/>
        </a:prstGeom>
        <a:solidFill>
          <a:schemeClr val="accent1">
            <a:hueOff val="0"/>
            <a:satOff val="0"/>
            <a:lumOff val="0"/>
            <a:alphaOff val="0"/>
          </a:schemeClr>
        </a:solidFill>
        <a:ln w="28575" cap="flat" cmpd="sng" algn="ctr">
          <a:solidFill>
            <a:srgbClr val="EE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PCC Programme Delivery Group</a:t>
          </a:r>
        </a:p>
      </dsp:txBody>
      <dsp:txXfrm>
        <a:off x="2582835" y="1608391"/>
        <a:ext cx="565839" cy="282919"/>
      </dsp:txXfrm>
    </dsp:sp>
    <dsp:sp modelId="{5BC59696-E593-4D2E-858F-9DCB28818D89}">
      <dsp:nvSpPr>
        <dsp:cNvPr id="0" name=""/>
        <dsp:cNvSpPr/>
      </dsp:nvSpPr>
      <dsp:spPr>
        <a:xfrm>
          <a:off x="2582835" y="2010137"/>
          <a:ext cx="565839" cy="282919"/>
        </a:xfrm>
        <a:prstGeom prst="rect">
          <a:avLst/>
        </a:prstGeom>
        <a:solidFill>
          <a:schemeClr val="accent1">
            <a:hueOff val="0"/>
            <a:satOff val="0"/>
            <a:lumOff val="0"/>
            <a:alphaOff val="0"/>
          </a:schemeClr>
        </a:solidFill>
        <a:ln w="381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Workforce Steering Group</a:t>
          </a:r>
        </a:p>
      </dsp:txBody>
      <dsp:txXfrm>
        <a:off x="2582835" y="2010137"/>
        <a:ext cx="565839" cy="282919"/>
      </dsp:txXfrm>
    </dsp:sp>
    <dsp:sp modelId="{F8C9B287-4CF0-48F0-A33D-662ABEBE3281}">
      <dsp:nvSpPr>
        <dsp:cNvPr id="0" name=""/>
        <dsp:cNvSpPr/>
      </dsp:nvSpPr>
      <dsp:spPr>
        <a:xfrm>
          <a:off x="1213503"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CDL Project</a:t>
          </a:r>
        </a:p>
      </dsp:txBody>
      <dsp:txXfrm>
        <a:off x="1213503" y="2411883"/>
        <a:ext cx="565839" cy="282919"/>
      </dsp:txXfrm>
    </dsp:sp>
    <dsp:sp modelId="{08766B5E-671E-4536-A894-5C1A84AC2545}">
      <dsp:nvSpPr>
        <dsp:cNvPr id="0" name=""/>
        <dsp:cNvSpPr/>
      </dsp:nvSpPr>
      <dsp:spPr>
        <a:xfrm>
          <a:off x="1898169"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ACCEND</a:t>
          </a:r>
        </a:p>
      </dsp:txBody>
      <dsp:txXfrm>
        <a:off x="1898169" y="2411883"/>
        <a:ext cx="565839" cy="282919"/>
      </dsp:txXfrm>
    </dsp:sp>
    <dsp:sp modelId="{67AEA155-55D4-4B1A-8EFE-A22901F4DDC9}">
      <dsp:nvSpPr>
        <dsp:cNvPr id="0" name=""/>
        <dsp:cNvSpPr/>
      </dsp:nvSpPr>
      <dsp:spPr>
        <a:xfrm>
          <a:off x="2582835"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Cancer Academy</a:t>
          </a:r>
        </a:p>
      </dsp:txBody>
      <dsp:txXfrm>
        <a:off x="2582835" y="2411883"/>
        <a:ext cx="565839" cy="282919"/>
      </dsp:txXfrm>
    </dsp:sp>
    <dsp:sp modelId="{9D30B46A-3BE8-4760-A1A9-ACE7C733742F}">
      <dsp:nvSpPr>
        <dsp:cNvPr id="0" name=""/>
        <dsp:cNvSpPr/>
      </dsp:nvSpPr>
      <dsp:spPr>
        <a:xfrm>
          <a:off x="3267501"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London Data Transformation Project</a:t>
          </a:r>
        </a:p>
      </dsp:txBody>
      <dsp:txXfrm>
        <a:off x="3267501" y="2411883"/>
        <a:ext cx="565839" cy="282919"/>
      </dsp:txXfrm>
    </dsp:sp>
    <dsp:sp modelId="{975D45E7-B708-44D1-A78F-645CEFA79348}">
      <dsp:nvSpPr>
        <dsp:cNvPr id="0" name=""/>
        <dsp:cNvSpPr/>
      </dsp:nvSpPr>
      <dsp:spPr>
        <a:xfrm>
          <a:off x="3952167"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Strategy Oversight</a:t>
          </a:r>
        </a:p>
      </dsp:txBody>
      <dsp:txXfrm>
        <a:off x="3952167" y="2411883"/>
        <a:ext cx="565839" cy="282919"/>
      </dsp:txXfrm>
    </dsp:sp>
    <dsp:sp modelId="{F1F2A12A-9A75-43AB-8DDC-9F85FB7C6611}">
      <dsp:nvSpPr>
        <dsp:cNvPr id="0" name=""/>
        <dsp:cNvSpPr/>
      </dsp:nvSpPr>
      <dsp:spPr>
        <a:xfrm>
          <a:off x="3267501" y="1608391"/>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D&amp;T Programme Delivery Group</a:t>
          </a:r>
        </a:p>
      </dsp:txBody>
      <dsp:txXfrm>
        <a:off x="3267501" y="1608391"/>
        <a:ext cx="565839" cy="282919"/>
      </dsp:txXfrm>
    </dsp:sp>
    <dsp:sp modelId="{6CFFF8D1-72DA-4161-908B-8A78AFCA2CB3}">
      <dsp:nvSpPr>
        <dsp:cNvPr id="0" name=""/>
        <dsp:cNvSpPr/>
      </dsp:nvSpPr>
      <dsp:spPr>
        <a:xfrm>
          <a:off x="1135847" y="1021225"/>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Expert Reference Groups</a:t>
          </a:r>
        </a:p>
      </dsp:txBody>
      <dsp:txXfrm>
        <a:off x="1135847" y="1021225"/>
        <a:ext cx="565839" cy="282919"/>
      </dsp:txXfrm>
    </dsp:sp>
    <dsp:sp modelId="{AB3CD44A-A0C4-4B2D-82C7-FED922E23BDD}">
      <dsp:nvSpPr>
        <dsp:cNvPr id="0" name=""/>
        <dsp:cNvSpPr/>
      </dsp:nvSpPr>
      <dsp:spPr>
        <a:xfrm>
          <a:off x="4003998" y="1018831"/>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Cancer Clinical Board</a:t>
          </a:r>
        </a:p>
      </dsp:txBody>
      <dsp:txXfrm>
        <a:off x="4003998" y="1018831"/>
        <a:ext cx="565839" cy="2829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22af9d-9e2f-4864-92bd-b33e9e7d9015" xsi:nil="true"/>
    <lcf76f155ced4ddcb4097134ff3c332f xmlns="51931568-b341-4bb0-8058-be9e4755f7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A9774F0E88174CBF59943CEB81F621" ma:contentTypeVersion="12" ma:contentTypeDescription="Create a new document." ma:contentTypeScope="" ma:versionID="c6fce940bdc978c6e58b7c0d4dd18ff9">
  <xsd:schema xmlns:xsd="http://www.w3.org/2001/XMLSchema" xmlns:xs="http://www.w3.org/2001/XMLSchema" xmlns:p="http://schemas.microsoft.com/office/2006/metadata/properties" xmlns:ns2="51931568-b341-4bb0-8058-be9e4755f7c5" xmlns:ns3="c622af9d-9e2f-4864-92bd-b33e9e7d9015" targetNamespace="http://schemas.microsoft.com/office/2006/metadata/properties" ma:root="true" ma:fieldsID="01e03693dce5f96f039d29dd50936db9" ns2:_="" ns3:_="">
    <xsd:import namespace="51931568-b341-4bb0-8058-be9e4755f7c5"/>
    <xsd:import namespace="c622af9d-9e2f-4864-92bd-b33e9e7d90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31568-b341-4bb0-8058-be9e4755f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22af9d-9e2f-4864-92bd-b33e9e7d90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7ebcdc-19f2-4654-9ea3-43e853bfc445}" ma:internalName="TaxCatchAll" ma:showField="CatchAllData" ma:web="c622af9d-9e2f-4864-92bd-b33e9e7d9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38C9A-3856-4AEA-9B52-8FE34D6AFE14}">
  <ds:schemaRefs>
    <ds:schemaRef ds:uri="http://schemas.microsoft.com/office/2006/metadata/properties"/>
    <ds:schemaRef ds:uri="http://schemas.microsoft.com/office/infopath/2007/PartnerControls"/>
    <ds:schemaRef ds:uri="c622af9d-9e2f-4864-92bd-b33e9e7d9015"/>
    <ds:schemaRef ds:uri="51931568-b341-4bb0-8058-be9e4755f7c5"/>
  </ds:schemaRefs>
</ds:datastoreItem>
</file>

<file path=customXml/itemProps2.xml><?xml version="1.0" encoding="utf-8"?>
<ds:datastoreItem xmlns:ds="http://schemas.openxmlformats.org/officeDocument/2006/customXml" ds:itemID="{011AF47C-7E9F-40DC-8BFE-B60619BB0ACD}">
  <ds:schemaRefs>
    <ds:schemaRef ds:uri="http://schemas.microsoft.com/sharepoint/v3/contenttype/forms"/>
  </ds:schemaRefs>
</ds:datastoreItem>
</file>

<file path=customXml/itemProps3.xml><?xml version="1.0" encoding="utf-8"?>
<ds:datastoreItem xmlns:ds="http://schemas.openxmlformats.org/officeDocument/2006/customXml" ds:itemID="{684993E0-55E7-47CF-9579-127629247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31568-b341-4bb0-8058-be9e4755f7c5"/>
    <ds:schemaRef ds:uri="c622af9d-9e2f-4864-92bd-b33e9e7d9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131</TotalTime>
  <Pages>6</Pages>
  <Words>1272</Words>
  <Characters>8117</Characters>
  <Application>Microsoft Office Word</Application>
  <DocSecurity>0</DocSecurity>
  <Lines>188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YAGANTI, Sarita (NHS NORTH EAST LONDON ICB - A3A8R)</dc:creator>
  <cp:keywords/>
  <dc:description/>
  <cp:lastModifiedBy>BEADLE, Yvonne (NHS NORTH EAST LONDON ICB - A3A8R)</cp:lastModifiedBy>
  <cp:revision>75</cp:revision>
  <dcterms:created xsi:type="dcterms:W3CDTF">2026-06-22T14:53:00Z</dcterms:created>
  <dcterms:modified xsi:type="dcterms:W3CDTF">2026-07-08T15:55:00Z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0x010100BDA9774F0E88174CBF59943CEB81F621</vt:lpwstr>
  </property>
  <property fmtid="{D5CDD505-2E9C-101B-9397-08002B2CF9AE}" pid="3" name="MediaServiceImageTags">
    <vt:lpwstr/>
  </property>
</Properties>
</file>