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40"/>
        <w:tblW w:w="11168" w:type="dxa"/>
        <w:tblLook w:val="04A0" w:firstRow="1" w:lastRow="0" w:firstColumn="1" w:lastColumn="0" w:noHBand="0" w:noVBand="1"/>
      </w:tblPr>
      <w:tblGrid>
        <w:gridCol w:w="2291"/>
        <w:gridCol w:w="7752"/>
        <w:gridCol w:w="1125"/>
      </w:tblGrid>
      <w:tr w:rsidR="005058CC" w:rsidRPr="00DE7377" w14:paraId="41945F4E" w14:textId="77777777" w:rsidTr="00BA4049">
        <w:trPr>
          <w:trHeight w:val="429"/>
        </w:trPr>
        <w:tc>
          <w:tcPr>
            <w:tcW w:w="11168" w:type="dxa"/>
            <w:gridSpan w:val="3"/>
            <w:shd w:val="clear" w:color="auto" w:fill="9999FF"/>
            <w:vAlign w:val="center"/>
          </w:tcPr>
          <w:p w14:paraId="120AC0D5" w14:textId="25890676" w:rsidR="005058CC" w:rsidRPr="00BA4049" w:rsidRDefault="005058CC" w:rsidP="00BA4049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 w:rsidRPr="00D31D7A">
              <w:rPr>
                <w:b/>
                <w:bCs/>
                <w:sz w:val="36"/>
                <w:szCs w:val="36"/>
              </w:rPr>
              <w:t>Early Cancer Diagnosis PCN DES</w:t>
            </w:r>
            <w:r w:rsidR="00BA4049">
              <w:rPr>
                <w:b/>
                <w:bCs/>
                <w:sz w:val="36"/>
                <w:szCs w:val="36"/>
              </w:rPr>
              <w:t xml:space="preserve"> and QOF</w:t>
            </w:r>
            <w:r w:rsidRPr="00D31D7A">
              <w:rPr>
                <w:b/>
                <w:bCs/>
                <w:sz w:val="36"/>
                <w:szCs w:val="36"/>
              </w:rPr>
              <w:t xml:space="preserve"> </w:t>
            </w:r>
            <w:r w:rsidR="00661432">
              <w:rPr>
                <w:b/>
                <w:bCs/>
                <w:sz w:val="36"/>
                <w:szCs w:val="36"/>
              </w:rPr>
              <w:t>Q</w:t>
            </w:r>
            <w:r w:rsidRPr="00D31D7A">
              <w:rPr>
                <w:b/>
                <w:bCs/>
                <w:sz w:val="36"/>
                <w:szCs w:val="36"/>
              </w:rPr>
              <w:t xml:space="preserve">uick </w:t>
            </w:r>
            <w:r w:rsidR="00661432">
              <w:rPr>
                <w:b/>
                <w:bCs/>
                <w:sz w:val="36"/>
                <w:szCs w:val="36"/>
              </w:rPr>
              <w:t>W</w:t>
            </w:r>
            <w:r w:rsidRPr="00D31D7A">
              <w:rPr>
                <w:b/>
                <w:bCs/>
                <w:sz w:val="36"/>
                <w:szCs w:val="36"/>
              </w:rPr>
              <w:t xml:space="preserve">ins </w:t>
            </w:r>
            <w:r w:rsidR="00661432">
              <w:rPr>
                <w:b/>
                <w:bCs/>
                <w:sz w:val="36"/>
                <w:szCs w:val="36"/>
              </w:rPr>
              <w:t>C</w:t>
            </w:r>
            <w:r w:rsidRPr="00D31D7A">
              <w:rPr>
                <w:b/>
                <w:bCs/>
                <w:sz w:val="36"/>
                <w:szCs w:val="36"/>
              </w:rPr>
              <w:t>hecklist</w:t>
            </w:r>
          </w:p>
        </w:tc>
      </w:tr>
      <w:tr w:rsidR="00945566" w:rsidRPr="00DE7377" w14:paraId="403876A7" w14:textId="77777777" w:rsidTr="00BA4049">
        <w:trPr>
          <w:trHeight w:val="627"/>
        </w:trPr>
        <w:tc>
          <w:tcPr>
            <w:tcW w:w="2291" w:type="dxa"/>
            <w:shd w:val="clear" w:color="auto" w:fill="9999FF"/>
            <w:vAlign w:val="center"/>
          </w:tcPr>
          <w:p w14:paraId="74190874" w14:textId="71FA7B2E" w:rsidR="00052ECD" w:rsidRPr="00D31D7A" w:rsidRDefault="00052ECD" w:rsidP="00BA404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7752" w:type="dxa"/>
            <w:shd w:val="clear" w:color="auto" w:fill="9999FF"/>
            <w:vAlign w:val="center"/>
          </w:tcPr>
          <w:p w14:paraId="0E790F2C" w14:textId="73C167A7" w:rsidR="00052ECD" w:rsidRPr="00D31D7A" w:rsidRDefault="00052ECD" w:rsidP="00BA4049">
            <w:pPr>
              <w:rPr>
                <w:rFonts w:cstheme="minorHAnsi"/>
                <w:b/>
                <w:lang w:val="en-US"/>
              </w:rPr>
            </w:pPr>
            <w:r w:rsidRPr="00D31D7A">
              <w:rPr>
                <w:rFonts w:cstheme="minorHAnsi"/>
                <w:b/>
                <w:lang w:val="en-US"/>
              </w:rPr>
              <w:t>Suggested Actions</w:t>
            </w:r>
          </w:p>
        </w:tc>
        <w:tc>
          <w:tcPr>
            <w:tcW w:w="1124" w:type="dxa"/>
            <w:shd w:val="clear" w:color="auto" w:fill="9999FF"/>
            <w:vAlign w:val="center"/>
          </w:tcPr>
          <w:p w14:paraId="3DE974F3" w14:textId="77777777" w:rsidR="00052ECD" w:rsidRPr="00D31D7A" w:rsidRDefault="00CE4CD8" w:rsidP="00BA4049">
            <w:pPr>
              <w:rPr>
                <w:b/>
                <w:bCs/>
                <w:lang w:val="en-US"/>
              </w:rPr>
            </w:pPr>
            <w:r w:rsidRPr="00D31D7A">
              <w:rPr>
                <w:b/>
                <w:bCs/>
                <w:lang w:val="en-US"/>
              </w:rPr>
              <w:t>Complete</w:t>
            </w:r>
          </w:p>
        </w:tc>
      </w:tr>
      <w:tr w:rsidR="00304EBE" w:rsidRPr="00DE7377" w14:paraId="0B3D3125" w14:textId="77777777" w:rsidTr="00BA4049">
        <w:trPr>
          <w:trHeight w:val="430"/>
        </w:trPr>
        <w:tc>
          <w:tcPr>
            <w:tcW w:w="2291" w:type="dxa"/>
            <w:vMerge w:val="restart"/>
            <w:shd w:val="clear" w:color="auto" w:fill="9999FF"/>
            <w:vAlign w:val="center"/>
          </w:tcPr>
          <w:p w14:paraId="612D7B85" w14:textId="3A2B536B" w:rsidR="00304EBE" w:rsidRPr="00BA4049" w:rsidRDefault="00BA4049" w:rsidP="00BA4049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Improve</w:t>
            </w:r>
            <w:r w:rsidR="00304EBE" w:rsidRPr="00BA4049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r</w:t>
            </w:r>
            <w:r w:rsidR="00304EBE" w:rsidRPr="00BA4049">
              <w:rPr>
                <w:rFonts w:cstheme="minorHAnsi"/>
                <w:b/>
                <w:lang w:val="en-US"/>
              </w:rPr>
              <w:t>eferral practice</w:t>
            </w:r>
          </w:p>
        </w:tc>
        <w:tc>
          <w:tcPr>
            <w:tcW w:w="7752" w:type="dxa"/>
          </w:tcPr>
          <w:p w14:paraId="28E896C7" w14:textId="7B6A8F19" w:rsidR="00304EBE" w:rsidRPr="00306997" w:rsidRDefault="00304EBE" w:rsidP="005058C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306997">
              <w:rPr>
                <w:rFonts w:cstheme="minorHAnsi"/>
                <w:sz w:val="21"/>
                <w:szCs w:val="21"/>
                <w:lang w:val="en-US"/>
              </w:rPr>
              <w:t xml:space="preserve">Use CEG 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Cancer Diagnosis </w:t>
            </w:r>
            <w:r w:rsidRPr="00306997">
              <w:rPr>
                <w:rFonts w:cstheme="minorHAnsi"/>
                <w:sz w:val="21"/>
                <w:szCs w:val="21"/>
                <w:lang w:val="en-US"/>
              </w:rPr>
              <w:t>audit tool to review new cancer cases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focusing on Bowel, Lung and Upper GI</w:t>
            </w:r>
            <w:r w:rsidRPr="00306997">
              <w:rPr>
                <w:rFonts w:cstheme="minorHAnsi"/>
                <w:sz w:val="21"/>
                <w:szCs w:val="21"/>
                <w:lang w:val="en-US"/>
              </w:rPr>
              <w:t>.</w:t>
            </w:r>
          </w:p>
        </w:tc>
        <w:tc>
          <w:tcPr>
            <w:tcW w:w="1124" w:type="dxa"/>
          </w:tcPr>
          <w:sdt>
            <w:sdtPr>
              <w:rPr>
                <w:lang w:val="en-US"/>
              </w:rPr>
              <w:id w:val="-1608653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D14A0" w14:textId="77777777" w:rsidR="00304EBE" w:rsidRPr="00DD6F47" w:rsidRDefault="00304EBE" w:rsidP="005058CC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</w:tr>
      <w:tr w:rsidR="00304EBE" w:rsidRPr="00DE7377" w14:paraId="3AA03C89" w14:textId="77777777" w:rsidTr="00BA4049">
        <w:trPr>
          <w:trHeight w:val="335"/>
        </w:trPr>
        <w:tc>
          <w:tcPr>
            <w:tcW w:w="2291" w:type="dxa"/>
            <w:vMerge/>
            <w:shd w:val="clear" w:color="auto" w:fill="9999FF"/>
          </w:tcPr>
          <w:p w14:paraId="45930506" w14:textId="77777777" w:rsidR="00304EBE" w:rsidRPr="00BA4049" w:rsidRDefault="00304EBE" w:rsidP="00BA4049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752" w:type="dxa"/>
          </w:tcPr>
          <w:p w14:paraId="343493F1" w14:textId="77777777" w:rsidR="00304EBE" w:rsidRPr="00306997" w:rsidRDefault="00304EBE" w:rsidP="005058C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306997">
              <w:rPr>
                <w:rFonts w:cstheme="minorHAnsi"/>
                <w:sz w:val="21"/>
                <w:szCs w:val="21"/>
                <w:lang w:val="en-US"/>
              </w:rPr>
              <w:t xml:space="preserve">Review safety netting processes across PCN. </w:t>
            </w:r>
          </w:p>
        </w:tc>
        <w:tc>
          <w:tcPr>
            <w:tcW w:w="1124" w:type="dxa"/>
          </w:tcPr>
          <w:sdt>
            <w:sdtPr>
              <w:rPr>
                <w:lang w:val="en-US"/>
              </w:rPr>
              <w:id w:val="1756085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C5971" w14:textId="77777777" w:rsidR="00304EBE" w:rsidRPr="00DD6F47" w:rsidRDefault="00304EBE" w:rsidP="005058CC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</w:tc>
      </w:tr>
      <w:tr w:rsidR="00304EBE" w:rsidRPr="00DE7377" w14:paraId="0E8B87C3" w14:textId="77777777" w:rsidTr="00BA4049">
        <w:trPr>
          <w:trHeight w:val="478"/>
        </w:trPr>
        <w:tc>
          <w:tcPr>
            <w:tcW w:w="2291" w:type="dxa"/>
            <w:vMerge/>
            <w:shd w:val="clear" w:color="auto" w:fill="9999FF"/>
          </w:tcPr>
          <w:p w14:paraId="303F309B" w14:textId="77777777" w:rsidR="00304EBE" w:rsidRPr="00BA4049" w:rsidRDefault="00304EBE" w:rsidP="00BA4049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752" w:type="dxa"/>
          </w:tcPr>
          <w:p w14:paraId="0338862D" w14:textId="77777777" w:rsidR="00304EBE" w:rsidRPr="00306997" w:rsidRDefault="00304EBE" w:rsidP="005058C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306997">
              <w:rPr>
                <w:rFonts w:cstheme="minorHAnsi"/>
                <w:sz w:val="21"/>
                <w:szCs w:val="21"/>
                <w:lang w:val="en-US"/>
              </w:rPr>
              <w:t xml:space="preserve">Undertake learning event analysis (e.g., for later stage presentations or those diagnosed via A+E). </w:t>
            </w:r>
          </w:p>
        </w:tc>
        <w:sdt>
          <w:sdtPr>
            <w:rPr>
              <w:lang w:val="en-US"/>
            </w:rPr>
            <w:id w:val="15380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2A8013FD" w14:textId="77777777" w:rsidR="00304EBE" w:rsidRPr="00DD6F47" w:rsidRDefault="00304EBE" w:rsidP="005058CC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C04409" w:rsidRPr="00DE7377" w14:paraId="1B0852FC" w14:textId="77777777" w:rsidTr="00BA4049">
        <w:trPr>
          <w:trHeight w:val="474"/>
        </w:trPr>
        <w:tc>
          <w:tcPr>
            <w:tcW w:w="2291" w:type="dxa"/>
            <w:vMerge w:val="restart"/>
            <w:shd w:val="clear" w:color="auto" w:fill="9999FF"/>
            <w:vAlign w:val="center"/>
          </w:tcPr>
          <w:p w14:paraId="47294260" w14:textId="2B260E53" w:rsidR="00052ECD" w:rsidRPr="00BA4049" w:rsidRDefault="007636C1" w:rsidP="00BA4049">
            <w:pPr>
              <w:jc w:val="center"/>
              <w:rPr>
                <w:rFonts w:cstheme="minorHAnsi"/>
                <w:b/>
                <w:lang w:val="en-US"/>
              </w:rPr>
            </w:pPr>
            <w:r w:rsidRPr="00BA4049">
              <w:rPr>
                <w:rFonts w:cstheme="minorHAnsi"/>
                <w:b/>
                <w:lang w:val="en-US"/>
              </w:rPr>
              <w:t>Increase screening uptake</w:t>
            </w:r>
          </w:p>
        </w:tc>
        <w:tc>
          <w:tcPr>
            <w:tcW w:w="7752" w:type="dxa"/>
          </w:tcPr>
          <w:p w14:paraId="14E441BB" w14:textId="77777777" w:rsidR="00052ECD" w:rsidRPr="00306997" w:rsidRDefault="00F20AC8" w:rsidP="005058C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306997">
              <w:rPr>
                <w:rFonts w:cstheme="minorHAnsi"/>
                <w:sz w:val="21"/>
                <w:szCs w:val="21"/>
                <w:lang w:val="en-US"/>
              </w:rPr>
              <w:t>R</w:t>
            </w:r>
            <w:r w:rsidR="00862A22" w:rsidRPr="00306997">
              <w:rPr>
                <w:rFonts w:cstheme="minorHAnsi"/>
                <w:sz w:val="21"/>
                <w:szCs w:val="21"/>
                <w:lang w:val="en-US"/>
              </w:rPr>
              <w:t xml:space="preserve">eview call and recall systems for non-responders </w:t>
            </w:r>
            <w:r w:rsidR="001F72C6" w:rsidRPr="00306997">
              <w:rPr>
                <w:rFonts w:cstheme="minorHAnsi"/>
                <w:sz w:val="21"/>
                <w:szCs w:val="21"/>
                <w:lang w:val="en-US"/>
              </w:rPr>
              <w:t>e.g.,</w:t>
            </w:r>
            <w:r w:rsidR="002A677D" w:rsidRPr="00306997">
              <w:rPr>
                <w:rFonts w:cstheme="minorHAnsi"/>
                <w:sz w:val="21"/>
                <w:szCs w:val="21"/>
                <w:lang w:val="en-US"/>
              </w:rPr>
              <w:t xml:space="preserve"> batch text message </w:t>
            </w:r>
            <w:r w:rsidR="00BD6DFE" w:rsidRPr="00306997">
              <w:rPr>
                <w:rFonts w:cstheme="minorHAnsi"/>
                <w:sz w:val="21"/>
                <w:szCs w:val="21"/>
                <w:lang w:val="en-US"/>
              </w:rPr>
              <w:t xml:space="preserve">reminder </w:t>
            </w:r>
            <w:r w:rsidR="004A4227" w:rsidRPr="00306997">
              <w:rPr>
                <w:rFonts w:cstheme="minorHAnsi"/>
                <w:sz w:val="21"/>
                <w:szCs w:val="21"/>
                <w:lang w:val="en-US"/>
              </w:rPr>
              <w:t xml:space="preserve">or </w:t>
            </w:r>
            <w:r w:rsidR="00D94471" w:rsidRPr="00306997">
              <w:rPr>
                <w:rFonts w:cstheme="minorHAnsi"/>
                <w:sz w:val="21"/>
                <w:szCs w:val="21"/>
                <w:lang w:val="en-US"/>
              </w:rPr>
              <w:t>telephone contact</w:t>
            </w:r>
            <w:r w:rsidR="003420B1" w:rsidRPr="00306997">
              <w:rPr>
                <w:rFonts w:cstheme="minorHAnsi"/>
                <w:sz w:val="21"/>
                <w:szCs w:val="21"/>
                <w:lang w:val="en-US"/>
              </w:rPr>
              <w:t>.</w:t>
            </w:r>
          </w:p>
        </w:tc>
        <w:tc>
          <w:tcPr>
            <w:tcW w:w="1124" w:type="dxa"/>
          </w:tcPr>
          <w:sdt>
            <w:sdtPr>
              <w:rPr>
                <w:lang w:val="en-US"/>
              </w:rPr>
              <w:id w:val="1121885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BA6925" w14:textId="77777777" w:rsidR="00F61C50" w:rsidRPr="00DD6F47" w:rsidRDefault="00F61C50" w:rsidP="005058CC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sdtContent>
          </w:sdt>
          <w:p w14:paraId="71606B7B" w14:textId="77777777" w:rsidR="00052ECD" w:rsidRPr="00DD6F47" w:rsidRDefault="00052ECD" w:rsidP="005058CC">
            <w:pPr>
              <w:jc w:val="center"/>
              <w:rPr>
                <w:lang w:val="en-US"/>
              </w:rPr>
            </w:pPr>
          </w:p>
        </w:tc>
      </w:tr>
      <w:tr w:rsidR="008F5930" w:rsidRPr="00DE7377" w14:paraId="0D8FC6E9" w14:textId="77777777" w:rsidTr="00BA4049">
        <w:trPr>
          <w:trHeight w:val="703"/>
        </w:trPr>
        <w:tc>
          <w:tcPr>
            <w:tcW w:w="2291" w:type="dxa"/>
            <w:vMerge/>
            <w:shd w:val="clear" w:color="auto" w:fill="9999FF"/>
          </w:tcPr>
          <w:p w14:paraId="033B74EC" w14:textId="77777777" w:rsidR="008F5930" w:rsidRPr="00BA4049" w:rsidRDefault="008F5930" w:rsidP="00BA404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7752" w:type="dxa"/>
          </w:tcPr>
          <w:p w14:paraId="1B0141CD" w14:textId="73603A5B" w:rsidR="008F5930" w:rsidRPr="00306997" w:rsidRDefault="003D3173" w:rsidP="005058CC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Use CEG dashboard to identify a specific low uptake group and </w:t>
            </w:r>
            <w:r w:rsidR="00950F07">
              <w:rPr>
                <w:rFonts w:cstheme="minorHAnsi"/>
                <w:sz w:val="21"/>
                <w:szCs w:val="21"/>
                <w:lang w:val="en-US"/>
              </w:rPr>
              <w:t>plan</w:t>
            </w:r>
            <w:r w:rsidR="007B0B60">
              <w:rPr>
                <w:rFonts w:cstheme="minorHAnsi"/>
                <w:sz w:val="21"/>
                <w:szCs w:val="21"/>
                <w:lang w:val="en-US"/>
              </w:rPr>
              <w:t xml:space="preserve"> targeted work </w:t>
            </w:r>
            <w:r w:rsidR="00FD12F0">
              <w:rPr>
                <w:rFonts w:cstheme="minorHAnsi"/>
                <w:sz w:val="21"/>
                <w:szCs w:val="21"/>
                <w:lang w:val="en-US"/>
              </w:rPr>
              <w:t xml:space="preserve">to </w:t>
            </w:r>
            <w:r w:rsidR="00304EBE">
              <w:rPr>
                <w:rFonts w:cstheme="minorHAnsi"/>
                <w:sz w:val="21"/>
                <w:szCs w:val="21"/>
                <w:lang w:val="en-US"/>
              </w:rPr>
              <w:t>improve</w:t>
            </w:r>
            <w:r w:rsidR="00FD12F0">
              <w:rPr>
                <w:rFonts w:cstheme="minorHAnsi"/>
                <w:sz w:val="21"/>
                <w:szCs w:val="21"/>
                <w:lang w:val="en-US"/>
              </w:rPr>
              <w:t xml:space="preserve"> uptake</w:t>
            </w:r>
            <w:r w:rsidR="00950F07">
              <w:rPr>
                <w:rFonts w:cstheme="minorHAnsi"/>
                <w:sz w:val="21"/>
                <w:szCs w:val="21"/>
                <w:lang w:val="en-US"/>
              </w:rPr>
              <w:t xml:space="preserve"> within</w:t>
            </w:r>
            <w:r w:rsidR="00FD12F0">
              <w:rPr>
                <w:rFonts w:cstheme="minorHAnsi"/>
                <w:sz w:val="21"/>
                <w:szCs w:val="21"/>
                <w:lang w:val="en-US"/>
              </w:rPr>
              <w:t xml:space="preserve"> in a</w:t>
            </w:r>
            <w:r w:rsidR="00950F07">
              <w:rPr>
                <w:rFonts w:cstheme="minorHAnsi"/>
                <w:sz w:val="21"/>
                <w:szCs w:val="21"/>
                <w:lang w:val="en-US"/>
              </w:rPr>
              <w:t xml:space="preserve"> cancer</w:t>
            </w:r>
            <w:r w:rsidR="00FD12F0">
              <w:rPr>
                <w:rFonts w:cstheme="minorHAnsi"/>
                <w:sz w:val="21"/>
                <w:szCs w:val="21"/>
                <w:lang w:val="en-US"/>
              </w:rPr>
              <w:t xml:space="preserve"> screening </w:t>
            </w:r>
            <w:r w:rsidR="00950F07">
              <w:rPr>
                <w:rFonts w:cstheme="minorHAnsi"/>
                <w:sz w:val="21"/>
                <w:szCs w:val="21"/>
                <w:lang w:val="en-US"/>
              </w:rPr>
              <w:t>program</w:t>
            </w:r>
            <w:r w:rsidR="00892427">
              <w:rPr>
                <w:rFonts w:cstheme="minorHAnsi"/>
                <w:sz w:val="21"/>
                <w:szCs w:val="21"/>
                <w:lang w:val="en-US"/>
              </w:rPr>
              <w:t>me</w:t>
            </w:r>
            <w:r w:rsidR="00950F07"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</w:p>
        </w:tc>
        <w:sdt>
          <w:sdtPr>
            <w:rPr>
              <w:lang w:val="en-US"/>
            </w:rPr>
            <w:id w:val="-199054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1A461491" w14:textId="45CBE869" w:rsidR="008F5930" w:rsidRDefault="00B66C73" w:rsidP="005058C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C04409" w:rsidRPr="00DE7377" w14:paraId="4557BF51" w14:textId="77777777" w:rsidTr="00BA4049">
        <w:trPr>
          <w:trHeight w:val="125"/>
        </w:trPr>
        <w:tc>
          <w:tcPr>
            <w:tcW w:w="2291" w:type="dxa"/>
            <w:vMerge/>
            <w:shd w:val="clear" w:color="auto" w:fill="9999FF"/>
          </w:tcPr>
          <w:p w14:paraId="2964466B" w14:textId="77777777" w:rsidR="00052ECD" w:rsidRPr="00BA4049" w:rsidRDefault="00052ECD" w:rsidP="00BA4049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752" w:type="dxa"/>
          </w:tcPr>
          <w:p w14:paraId="06EE4B8B" w14:textId="086BCBBB" w:rsidR="00052ECD" w:rsidRPr="004B4751" w:rsidRDefault="004B4751" w:rsidP="005058CC">
            <w:pPr>
              <w:rPr>
                <w:rFonts w:cstheme="minorHAnsi"/>
                <w:sz w:val="21"/>
                <w:szCs w:val="21"/>
              </w:rPr>
            </w:pPr>
            <w:r w:rsidRPr="004B4751">
              <w:rPr>
                <w:rFonts w:cstheme="minorHAnsi"/>
                <w:sz w:val="21"/>
                <w:szCs w:val="21"/>
                <w:lang w:val="en-US"/>
              </w:rPr>
              <w:t>Use up-to-date posters, leaflets, and video resources to raise awareness in practices and on PCN websites</w:t>
            </w:r>
          </w:p>
        </w:tc>
        <w:sdt>
          <w:sdtPr>
            <w:rPr>
              <w:lang w:val="en-US"/>
            </w:rPr>
            <w:id w:val="-49386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ED4D0B6" w14:textId="77777777" w:rsidR="00052ECD" w:rsidRPr="00DD6F47" w:rsidRDefault="00052ECD" w:rsidP="005058CC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C04409" w:rsidRPr="00DE7377" w14:paraId="44A2FF5D" w14:textId="77777777" w:rsidTr="00BA4049">
        <w:trPr>
          <w:trHeight w:val="125"/>
        </w:trPr>
        <w:tc>
          <w:tcPr>
            <w:tcW w:w="2291" w:type="dxa"/>
            <w:vMerge/>
            <w:shd w:val="clear" w:color="auto" w:fill="9999FF"/>
          </w:tcPr>
          <w:p w14:paraId="5253612A" w14:textId="77777777" w:rsidR="00052ECD" w:rsidRPr="00BA4049" w:rsidRDefault="00052ECD" w:rsidP="00BA4049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752" w:type="dxa"/>
          </w:tcPr>
          <w:p w14:paraId="63C360D2" w14:textId="7BFA1D95" w:rsidR="00052ECD" w:rsidRPr="00306997" w:rsidRDefault="004B4751" w:rsidP="005058C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4B4751">
              <w:t>Bowel screening kit request form available in resource publisher for patients who need a replacement kit.</w:t>
            </w:r>
          </w:p>
        </w:tc>
        <w:sdt>
          <w:sdtPr>
            <w:rPr>
              <w:lang w:val="en-US"/>
            </w:rPr>
            <w:id w:val="-181031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59664CF4" w14:textId="77777777" w:rsidR="00052ECD" w:rsidRPr="00DD6F47" w:rsidRDefault="00DC5B25" w:rsidP="005058CC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92FD2" w:rsidRPr="00DE7377" w14:paraId="51649735" w14:textId="77777777" w:rsidTr="00BA4049">
        <w:trPr>
          <w:trHeight w:val="125"/>
        </w:trPr>
        <w:tc>
          <w:tcPr>
            <w:tcW w:w="2291" w:type="dxa"/>
            <w:vMerge/>
            <w:shd w:val="clear" w:color="auto" w:fill="9999FF"/>
          </w:tcPr>
          <w:p w14:paraId="161ED5FF" w14:textId="77777777" w:rsidR="00392FD2" w:rsidRPr="00BA4049" w:rsidRDefault="00392FD2" w:rsidP="00BA4049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752" w:type="dxa"/>
          </w:tcPr>
          <w:p w14:paraId="38044B6A" w14:textId="5AB1A9D9" w:rsidR="00392FD2" w:rsidRPr="00306997" w:rsidRDefault="00392FD2" w:rsidP="005058CC">
            <w:pPr>
              <w:rPr>
                <w:rStyle w:val="ui-provider"/>
                <w:rFonts w:cstheme="minorHAnsi"/>
                <w:sz w:val="21"/>
                <w:szCs w:val="21"/>
              </w:rPr>
            </w:pPr>
            <w:r w:rsidRPr="00392FD2">
              <w:rPr>
                <w:rStyle w:val="ui-provider"/>
                <w:rFonts w:cstheme="minorHAnsi"/>
                <w:sz w:val="21"/>
                <w:szCs w:val="21"/>
              </w:rPr>
              <w:t>Adopting an ‘Every Contact Counts’ approach ensuring screening history is checked at every appointment</w:t>
            </w:r>
          </w:p>
        </w:tc>
        <w:sdt>
          <w:sdtPr>
            <w:rPr>
              <w:lang w:val="en-US"/>
            </w:rPr>
            <w:id w:val="-147660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17CDE8B1" w14:textId="7B7E682C" w:rsidR="00392FD2" w:rsidRDefault="00B66C73" w:rsidP="005058CC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C04409" w:rsidRPr="00DE7377" w14:paraId="60382A0F" w14:textId="77777777" w:rsidTr="00BA4049">
        <w:trPr>
          <w:trHeight w:val="570"/>
        </w:trPr>
        <w:tc>
          <w:tcPr>
            <w:tcW w:w="2291" w:type="dxa"/>
            <w:vMerge/>
            <w:shd w:val="clear" w:color="auto" w:fill="9999FF"/>
          </w:tcPr>
          <w:p w14:paraId="3C2B5AA4" w14:textId="77777777" w:rsidR="00C609D6" w:rsidRPr="00BA4049" w:rsidRDefault="00C609D6" w:rsidP="00BA4049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752" w:type="dxa"/>
          </w:tcPr>
          <w:p w14:paraId="664126D5" w14:textId="77777777" w:rsidR="00C609D6" w:rsidRPr="00306997" w:rsidRDefault="00127E9E" w:rsidP="005058CC">
            <w:pPr>
              <w:rPr>
                <w:rFonts w:cstheme="minorHAnsi"/>
                <w:sz w:val="21"/>
                <w:szCs w:val="21"/>
                <w:lang w:val="en-US"/>
              </w:rPr>
            </w:pPr>
            <w:r w:rsidRPr="00306997">
              <w:rPr>
                <w:rFonts w:cstheme="minorHAnsi"/>
                <w:sz w:val="21"/>
                <w:szCs w:val="21"/>
                <w:lang w:val="en-US"/>
              </w:rPr>
              <w:t xml:space="preserve">Use </w:t>
            </w:r>
            <w:r w:rsidR="00C609D6" w:rsidRPr="00306997">
              <w:rPr>
                <w:rFonts w:cstheme="minorHAnsi"/>
                <w:sz w:val="21"/>
                <w:szCs w:val="21"/>
                <w:lang w:val="en-US"/>
              </w:rPr>
              <w:t>CEG searches: Cancer screening V3 searches recall letters for Bowel, Breast and Cervical, for</w:t>
            </w:r>
            <w:r w:rsidR="00230FA7" w:rsidRPr="00306997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 w:rsidR="00C609D6" w:rsidRPr="00306997">
              <w:rPr>
                <w:rFonts w:cstheme="minorHAnsi"/>
                <w:sz w:val="21"/>
                <w:szCs w:val="21"/>
                <w:lang w:val="en-US"/>
              </w:rPr>
              <w:t>additional support contact your primary care facilitator at CEG</w:t>
            </w:r>
            <w:r w:rsidR="00F37621" w:rsidRPr="00306997">
              <w:rPr>
                <w:rFonts w:cstheme="minorHAnsi"/>
                <w:sz w:val="21"/>
                <w:szCs w:val="21"/>
                <w:lang w:val="en-US"/>
              </w:rPr>
              <w:t>.</w:t>
            </w:r>
          </w:p>
        </w:tc>
        <w:sdt>
          <w:sdtPr>
            <w:rPr>
              <w:lang w:val="en-US"/>
            </w:rPr>
            <w:id w:val="-146612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6C7BB0BD" w14:textId="77777777" w:rsidR="00C609D6" w:rsidRPr="00DD6F47" w:rsidRDefault="00730C09" w:rsidP="005058CC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C04409" w:rsidRPr="00DE7377" w14:paraId="6B8F2A67" w14:textId="77777777" w:rsidTr="00BA4049">
        <w:trPr>
          <w:trHeight w:val="564"/>
        </w:trPr>
        <w:tc>
          <w:tcPr>
            <w:tcW w:w="2291" w:type="dxa"/>
            <w:vMerge w:val="restart"/>
            <w:shd w:val="clear" w:color="auto" w:fill="9999FF"/>
            <w:vAlign w:val="center"/>
          </w:tcPr>
          <w:p w14:paraId="3589A592" w14:textId="5BA95E4D" w:rsidR="00052ECD" w:rsidRPr="00BA4049" w:rsidRDefault="00BA4049" w:rsidP="00BA404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Promote </w:t>
            </w:r>
            <w:r w:rsidR="00DC22FA" w:rsidRPr="00BA4049">
              <w:rPr>
                <w:rFonts w:cstheme="minorHAnsi"/>
                <w:b/>
                <w:lang w:val="en-US"/>
              </w:rPr>
              <w:t>FIT</w:t>
            </w:r>
          </w:p>
        </w:tc>
        <w:tc>
          <w:tcPr>
            <w:tcW w:w="7752" w:type="dxa"/>
          </w:tcPr>
          <w:p w14:paraId="7CA1ACB3" w14:textId="61C26CB1" w:rsidR="00052ECD" w:rsidRPr="00306997" w:rsidRDefault="00627E77" w:rsidP="005058CC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Monitor CEG Dashboard IIF to ensure FIT</w:t>
            </w:r>
            <w:r w:rsidR="00383A1B">
              <w:rPr>
                <w:rFonts w:cstheme="minorHAnsi"/>
                <w:sz w:val="21"/>
                <w:szCs w:val="21"/>
                <w:lang w:val="en-US"/>
              </w:rPr>
              <w:t xml:space="preserve">s are returned within 21 days and appropriate codes are used when </w:t>
            </w:r>
            <w:r w:rsidR="00F73551">
              <w:rPr>
                <w:rFonts w:cstheme="minorHAnsi"/>
                <w:sz w:val="21"/>
                <w:szCs w:val="21"/>
                <w:lang w:val="en-US"/>
              </w:rPr>
              <w:t>FIT is not</w:t>
            </w:r>
            <w:r w:rsidR="004A7D04">
              <w:rPr>
                <w:rFonts w:cstheme="minorHAnsi"/>
                <w:sz w:val="21"/>
                <w:szCs w:val="21"/>
                <w:lang w:val="en-US"/>
              </w:rPr>
              <w:t xml:space="preserve"> appropriate/declined</w:t>
            </w:r>
            <w:r w:rsidR="00F73551">
              <w:rPr>
                <w:rFonts w:cstheme="minorHAnsi"/>
                <w:sz w:val="21"/>
                <w:szCs w:val="21"/>
                <w:lang w:val="en-US"/>
              </w:rPr>
              <w:t xml:space="preserve">. </w:t>
            </w:r>
          </w:p>
        </w:tc>
        <w:sdt>
          <w:sdtPr>
            <w:rPr>
              <w:lang w:val="en-US"/>
            </w:rPr>
            <w:id w:val="3455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616B46FC" w14:textId="77777777" w:rsidR="00052ECD" w:rsidRPr="00DD6F47" w:rsidRDefault="00DC5B25" w:rsidP="005058CC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D584B" w:rsidRPr="00DE7377" w14:paraId="4355A510" w14:textId="77777777" w:rsidTr="00BA4049">
        <w:trPr>
          <w:trHeight w:val="1514"/>
        </w:trPr>
        <w:tc>
          <w:tcPr>
            <w:tcW w:w="2291" w:type="dxa"/>
            <w:vMerge/>
            <w:shd w:val="clear" w:color="auto" w:fill="9999FF"/>
          </w:tcPr>
          <w:p w14:paraId="6E5AB118" w14:textId="77777777" w:rsidR="003D584B" w:rsidRPr="00BA4049" w:rsidRDefault="003D584B" w:rsidP="00BA404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7752" w:type="dxa"/>
          </w:tcPr>
          <w:p w14:paraId="2848D357" w14:textId="77777777" w:rsidR="003D584B" w:rsidRDefault="003D584B" w:rsidP="003D584B">
            <w:pPr>
              <w:spacing w:before="100" w:beforeAutospacing="1" w:after="100" w:afterAutospacing="1"/>
              <w:rPr>
                <w:rFonts w:cstheme="minorHAnsi"/>
                <w:sz w:val="21"/>
                <w:szCs w:val="21"/>
                <w:lang w:val="en-US"/>
              </w:rPr>
            </w:pPr>
            <w:r w:rsidRPr="00306997">
              <w:rPr>
                <w:rFonts w:cstheme="minorHAnsi"/>
                <w:sz w:val="21"/>
                <w:szCs w:val="21"/>
                <w:lang w:val="en-US"/>
              </w:rPr>
              <w:t>Review safety netting process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es for FIT </w:t>
            </w:r>
          </w:p>
          <w:p w14:paraId="0CE0808F" w14:textId="77777777" w:rsidR="003D584B" w:rsidRDefault="003D584B" w:rsidP="003D584B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  <w:sz w:val="21"/>
                <w:szCs w:val="21"/>
                <w:lang w:val="en-US"/>
              </w:rPr>
            </w:pPr>
            <w:r w:rsidRPr="002F4048">
              <w:rPr>
                <w:rFonts w:cstheme="minorHAnsi"/>
                <w:sz w:val="21"/>
                <w:szCs w:val="21"/>
                <w:lang w:val="en-US"/>
              </w:rPr>
              <w:t xml:space="preserve">for symptomatic FIT tests to ensure timely return </w:t>
            </w:r>
          </w:p>
          <w:p w14:paraId="1BB09A29" w14:textId="77777777" w:rsidR="003D584B" w:rsidRPr="00874CB8" w:rsidRDefault="006D3DDE" w:rsidP="003D584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hyperlink r:id="rId11" w:history="1">
              <w:r w:rsidR="003D584B" w:rsidRPr="006C3F17">
                <w:rPr>
                  <w:rStyle w:val="Hyperlink"/>
                  <w:rFonts w:cstheme="minorHAnsi"/>
                  <w:sz w:val="21"/>
                  <w:szCs w:val="21"/>
                  <w:lang w:val="en-US"/>
                </w:rPr>
                <w:t xml:space="preserve">BSG recommendation </w:t>
              </w:r>
            </w:hyperlink>
            <w:r w:rsidR="003D584B" w:rsidRPr="006C3F17">
              <w:rPr>
                <w:rFonts w:cstheme="minorHAnsi"/>
                <w:sz w:val="21"/>
                <w:szCs w:val="21"/>
                <w:lang w:val="en-US"/>
              </w:rPr>
              <w:t xml:space="preserve">that GPs take responsibility for managing those with a </w:t>
            </w:r>
            <w:r w:rsidR="003D584B" w:rsidRPr="002F4048">
              <w:rPr>
                <w:rFonts w:cstheme="minorHAnsi"/>
                <w:sz w:val="21"/>
                <w:szCs w:val="21"/>
                <w:lang w:val="en-US"/>
              </w:rPr>
              <w:t xml:space="preserve">FIT </w:t>
            </w:r>
            <w:proofErr w:type="spellStart"/>
            <w:r w:rsidR="003D584B" w:rsidRPr="002F4048">
              <w:rPr>
                <w:rFonts w:cstheme="minorHAnsi"/>
                <w:sz w:val="21"/>
                <w:szCs w:val="21"/>
                <w:lang w:val="en-US"/>
              </w:rPr>
              <w:t>fHb</w:t>
            </w:r>
            <w:proofErr w:type="spellEnd"/>
            <w:r w:rsidR="003D584B" w:rsidRPr="002F4048">
              <w:rPr>
                <w:rFonts w:cstheme="minorHAnsi"/>
                <w:sz w:val="21"/>
                <w:szCs w:val="21"/>
                <w:lang w:val="en-US"/>
              </w:rPr>
              <w:t xml:space="preserve"> &lt;10 and </w:t>
            </w:r>
            <w:r w:rsidR="003D584B" w:rsidRPr="002F4048">
              <w:rPr>
                <w:rFonts w:cstheme="minorHAnsi"/>
                <w:b/>
                <w:bCs/>
                <w:sz w:val="21"/>
                <w:szCs w:val="21"/>
                <w:lang w:val="en-US"/>
              </w:rPr>
              <w:t>no</w:t>
            </w:r>
            <w:r w:rsidR="003D584B" w:rsidRPr="002F4048">
              <w:rPr>
                <w:rFonts w:cstheme="minorHAnsi"/>
                <w:sz w:val="21"/>
                <w:szCs w:val="21"/>
                <w:lang w:val="en-US"/>
              </w:rPr>
              <w:t xml:space="preserve"> ongoing clinical concerns in primary care</w:t>
            </w:r>
          </w:p>
        </w:tc>
        <w:sdt>
          <w:sdtPr>
            <w:rPr>
              <w:lang w:val="en-US"/>
            </w:rPr>
            <w:id w:val="-126499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6116D0D0" w14:textId="0273B96E" w:rsidR="003D584B" w:rsidRPr="00DD6F47" w:rsidRDefault="004B4751" w:rsidP="003D584B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D584B" w:rsidRPr="00DE7377" w14:paraId="79FF8CE8" w14:textId="77777777" w:rsidTr="00BA4049">
        <w:trPr>
          <w:trHeight w:val="282"/>
        </w:trPr>
        <w:tc>
          <w:tcPr>
            <w:tcW w:w="2291" w:type="dxa"/>
            <w:vMerge/>
            <w:shd w:val="clear" w:color="auto" w:fill="9999FF"/>
          </w:tcPr>
          <w:p w14:paraId="47AA2710" w14:textId="77777777" w:rsidR="003D584B" w:rsidRPr="00BA4049" w:rsidRDefault="003D584B" w:rsidP="00BA404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7752" w:type="dxa"/>
          </w:tcPr>
          <w:p w14:paraId="65A958E4" w14:textId="24A84EBC" w:rsidR="003D584B" w:rsidRPr="00306997" w:rsidRDefault="003D584B" w:rsidP="003D584B">
            <w:pPr>
              <w:spacing w:before="100" w:beforeAutospacing="1" w:after="100" w:afterAutospacing="1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Use Gateway C FIT resources available for clinical and non-clinical staff </w:t>
            </w:r>
          </w:p>
        </w:tc>
        <w:sdt>
          <w:sdtPr>
            <w:rPr>
              <w:lang w:val="en-US"/>
            </w:rPr>
            <w:id w:val="71215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2CC418FE" w14:textId="77777777" w:rsidR="003D584B" w:rsidRPr="00DD6F47" w:rsidRDefault="003D584B" w:rsidP="003D584B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D584B" w:rsidRPr="00DE7377" w14:paraId="38D9A7FD" w14:textId="77777777" w:rsidTr="00BA4049">
        <w:trPr>
          <w:trHeight w:val="623"/>
        </w:trPr>
        <w:tc>
          <w:tcPr>
            <w:tcW w:w="2291" w:type="dxa"/>
            <w:vMerge/>
            <w:shd w:val="clear" w:color="auto" w:fill="9999FF"/>
          </w:tcPr>
          <w:p w14:paraId="5BCD88CE" w14:textId="77777777" w:rsidR="003D584B" w:rsidRPr="00BA4049" w:rsidRDefault="003D584B" w:rsidP="00BA4049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752" w:type="dxa"/>
          </w:tcPr>
          <w:p w14:paraId="77062FA8" w14:textId="016B0BC2" w:rsidR="003D584B" w:rsidRPr="00306997" w:rsidRDefault="003D584B" w:rsidP="003D584B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Provide patients with</w:t>
            </w:r>
            <w:r w:rsidRPr="00306997">
              <w:rPr>
                <w:rFonts w:cstheme="minorHAnsi"/>
                <w:sz w:val="21"/>
                <w:szCs w:val="21"/>
                <w:lang w:val="en-US"/>
              </w:rPr>
              <w:t xml:space="preserve"> language appropriate resources on how to comp</w:t>
            </w:r>
            <w:r>
              <w:rPr>
                <w:rFonts w:cstheme="minorHAnsi"/>
                <w:sz w:val="21"/>
                <w:szCs w:val="21"/>
                <w:lang w:val="en-US"/>
              </w:rPr>
              <w:t>l</w:t>
            </w:r>
            <w:r w:rsidRPr="00306997">
              <w:rPr>
                <w:rFonts w:cstheme="minorHAnsi"/>
                <w:sz w:val="21"/>
                <w:szCs w:val="21"/>
                <w:lang w:val="en-US"/>
              </w:rPr>
              <w:t>ete and return the kit</w:t>
            </w:r>
            <w:r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 w:rsidRPr="00306997">
              <w:rPr>
                <w:rFonts w:cstheme="minorHAnsi"/>
                <w:sz w:val="21"/>
                <w:szCs w:val="21"/>
                <w:lang w:val="en-US"/>
              </w:rPr>
              <w:t>ensure they are aware of the urgency of returning.</w:t>
            </w:r>
          </w:p>
        </w:tc>
        <w:sdt>
          <w:sdtPr>
            <w:rPr>
              <w:lang w:val="en-US"/>
            </w:rPr>
            <w:id w:val="147933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435F44A8" w14:textId="77777777" w:rsidR="003D584B" w:rsidRPr="00DD6F47" w:rsidRDefault="003D584B" w:rsidP="003D584B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D584B" w:rsidRPr="00DE7377" w14:paraId="61BA3D9E" w14:textId="77777777" w:rsidTr="00BA4049">
        <w:trPr>
          <w:trHeight w:val="177"/>
        </w:trPr>
        <w:tc>
          <w:tcPr>
            <w:tcW w:w="2291" w:type="dxa"/>
            <w:vMerge w:val="restart"/>
            <w:shd w:val="clear" w:color="auto" w:fill="9999FF"/>
            <w:vAlign w:val="center"/>
          </w:tcPr>
          <w:p w14:paraId="71CFAC84" w14:textId="5E932264" w:rsidR="003D584B" w:rsidRPr="00BA4049" w:rsidRDefault="00BA4049" w:rsidP="00BA4049">
            <w:pPr>
              <w:jc w:val="center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r w:rsidRPr="00BA4049">
              <w:rPr>
                <w:rFonts w:cstheme="minorHAnsi"/>
                <w:b/>
                <w:bCs/>
                <w:color w:val="000000"/>
              </w:rPr>
              <w:t>D</w:t>
            </w:r>
            <w:r w:rsidR="003D584B" w:rsidRPr="00BA4049">
              <w:rPr>
                <w:rFonts w:cstheme="minorHAnsi"/>
                <w:b/>
                <w:bCs/>
                <w:color w:val="000000"/>
              </w:rPr>
              <w:t xml:space="preserve">irect </w:t>
            </w:r>
            <w:r w:rsidRPr="00BA4049">
              <w:rPr>
                <w:rFonts w:cstheme="minorHAnsi"/>
                <w:b/>
                <w:bCs/>
                <w:color w:val="000000"/>
              </w:rPr>
              <w:t>A</w:t>
            </w:r>
            <w:r w:rsidR="003D584B" w:rsidRPr="00BA4049">
              <w:rPr>
                <w:rFonts w:cstheme="minorHAnsi"/>
                <w:b/>
                <w:bCs/>
                <w:color w:val="000000"/>
              </w:rPr>
              <w:t xml:space="preserve">ccess </w:t>
            </w:r>
            <w:r w:rsidRPr="00BA4049">
              <w:rPr>
                <w:rFonts w:cstheme="minorHAnsi"/>
                <w:b/>
                <w:bCs/>
                <w:color w:val="000000"/>
              </w:rPr>
              <w:t>D</w:t>
            </w:r>
            <w:r w:rsidR="003D584B" w:rsidRPr="00BA4049">
              <w:rPr>
                <w:rFonts w:cstheme="minorHAnsi"/>
                <w:b/>
                <w:bCs/>
                <w:color w:val="000000"/>
              </w:rPr>
              <w:t>iagnostics</w:t>
            </w:r>
          </w:p>
        </w:tc>
        <w:tc>
          <w:tcPr>
            <w:tcW w:w="7752" w:type="dxa"/>
          </w:tcPr>
          <w:p w14:paraId="4259511A" w14:textId="0591395D" w:rsidR="003D584B" w:rsidRPr="00301892" w:rsidRDefault="00BA4049" w:rsidP="003D584B">
            <w:pPr>
              <w:rPr>
                <w:rFonts w:cstheme="minorHAnsi"/>
                <w:sz w:val="21"/>
                <w:szCs w:val="21"/>
              </w:rPr>
            </w:pPr>
            <w:r w:rsidRPr="00BA4049">
              <w:rPr>
                <w:rFonts w:cstheme="minorHAnsi"/>
                <w:sz w:val="21"/>
                <w:szCs w:val="21"/>
              </w:rPr>
              <w:t>Check local referral pathways and how to order</w:t>
            </w:r>
            <w:r>
              <w:rPr>
                <w:rFonts w:cstheme="minorHAnsi"/>
                <w:sz w:val="21"/>
                <w:szCs w:val="21"/>
              </w:rPr>
              <w:t xml:space="preserve"> scans/tests</w:t>
            </w:r>
          </w:p>
        </w:tc>
        <w:sdt>
          <w:sdtPr>
            <w:rPr>
              <w:lang w:val="en-US"/>
            </w:rPr>
            <w:id w:val="-54899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77891A13" w14:textId="77777777" w:rsidR="003D584B" w:rsidRPr="00DD6F47" w:rsidRDefault="003D584B" w:rsidP="003D584B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D584B" w:rsidRPr="00DE7377" w14:paraId="30B85E87" w14:textId="77777777" w:rsidTr="00BA4049">
        <w:trPr>
          <w:trHeight w:val="295"/>
        </w:trPr>
        <w:tc>
          <w:tcPr>
            <w:tcW w:w="2291" w:type="dxa"/>
            <w:vMerge/>
            <w:shd w:val="clear" w:color="auto" w:fill="9999FF"/>
            <w:vAlign w:val="center"/>
          </w:tcPr>
          <w:p w14:paraId="40DAB3D6" w14:textId="77777777" w:rsidR="003D584B" w:rsidRPr="00BA4049" w:rsidRDefault="003D584B" w:rsidP="00BA404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7752" w:type="dxa"/>
          </w:tcPr>
          <w:p w14:paraId="2131DFA0" w14:textId="2F525A83" w:rsidR="003D584B" w:rsidRPr="00BA4049" w:rsidRDefault="00BA4049" w:rsidP="003D584B">
            <w:pPr>
              <w:rPr>
                <w:rFonts w:cstheme="minorHAnsi"/>
                <w:sz w:val="21"/>
                <w:szCs w:val="21"/>
              </w:rPr>
            </w:pPr>
            <w:r w:rsidRPr="00BA4049">
              <w:rPr>
                <w:rFonts w:cstheme="minorHAnsi"/>
                <w:sz w:val="21"/>
                <w:szCs w:val="21"/>
                <w:lang w:val="en-US"/>
              </w:rPr>
              <w:t>Promote the use of direct access diagnostics with 2 weeks as per NICE guidance</w:t>
            </w:r>
          </w:p>
        </w:tc>
        <w:sdt>
          <w:sdtPr>
            <w:rPr>
              <w:lang w:val="en-US"/>
            </w:rPr>
            <w:id w:val="119804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115CD086" w14:textId="77777777" w:rsidR="003D584B" w:rsidRPr="00DD6F47" w:rsidRDefault="003D584B" w:rsidP="003D584B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D584B" w:rsidRPr="00DE7377" w14:paraId="00B8D867" w14:textId="77777777" w:rsidTr="00BA4049">
        <w:trPr>
          <w:trHeight w:val="489"/>
        </w:trPr>
        <w:tc>
          <w:tcPr>
            <w:tcW w:w="2291" w:type="dxa"/>
            <w:shd w:val="clear" w:color="auto" w:fill="9999FF"/>
            <w:vAlign w:val="center"/>
          </w:tcPr>
          <w:p w14:paraId="401FF148" w14:textId="77777777" w:rsidR="003D584B" w:rsidRPr="00BA4049" w:rsidRDefault="003D584B" w:rsidP="00BA4049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BA4049">
              <w:rPr>
                <w:rFonts w:cstheme="minorHAnsi"/>
                <w:b/>
                <w:lang w:val="en-US"/>
              </w:rPr>
              <w:t>Teledermatology</w:t>
            </w:r>
            <w:proofErr w:type="spellEnd"/>
          </w:p>
        </w:tc>
        <w:tc>
          <w:tcPr>
            <w:tcW w:w="7752" w:type="dxa"/>
          </w:tcPr>
          <w:p w14:paraId="24782B4D" w14:textId="70F12250" w:rsidR="003D584B" w:rsidRPr="004B4751" w:rsidRDefault="004B4751" w:rsidP="003D584B">
            <w:pPr>
              <w:rPr>
                <w:rFonts w:cstheme="minorHAnsi"/>
                <w:sz w:val="21"/>
                <w:szCs w:val="21"/>
              </w:rPr>
            </w:pPr>
            <w:r w:rsidRPr="004B4751">
              <w:rPr>
                <w:rFonts w:cstheme="minorHAnsi"/>
                <w:sz w:val="21"/>
                <w:szCs w:val="21"/>
                <w:lang w:val="en-US"/>
              </w:rPr>
              <w:t xml:space="preserve">Check local referral pathways and complete Gateway C module ‘Skin Cancer – early diagnosis’ and share learning. </w:t>
            </w:r>
          </w:p>
        </w:tc>
        <w:sdt>
          <w:sdtPr>
            <w:rPr>
              <w:lang w:val="en-US"/>
            </w:rPr>
            <w:id w:val="-187321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31220223" w14:textId="77777777" w:rsidR="003D584B" w:rsidRPr="00DD6F47" w:rsidRDefault="003D584B" w:rsidP="003D584B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D584B" w:rsidRPr="00DE7377" w14:paraId="7151A11F" w14:textId="77777777" w:rsidTr="00BA4049">
        <w:trPr>
          <w:trHeight w:val="330"/>
        </w:trPr>
        <w:tc>
          <w:tcPr>
            <w:tcW w:w="2291" w:type="dxa"/>
            <w:vMerge w:val="restart"/>
            <w:shd w:val="clear" w:color="auto" w:fill="9999FF"/>
            <w:vAlign w:val="center"/>
          </w:tcPr>
          <w:p w14:paraId="64D8D696" w14:textId="200CCA32" w:rsidR="00BA4049" w:rsidRPr="00BA4049" w:rsidRDefault="00BA4049" w:rsidP="00BA4049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NSS</w:t>
            </w:r>
          </w:p>
        </w:tc>
        <w:tc>
          <w:tcPr>
            <w:tcW w:w="7752" w:type="dxa"/>
          </w:tcPr>
          <w:p w14:paraId="6DAD32EC" w14:textId="77777777" w:rsidR="003D584B" w:rsidRPr="00306997" w:rsidRDefault="003D584B" w:rsidP="003D584B">
            <w:pPr>
              <w:spacing w:after="160" w:line="259" w:lineRule="auto"/>
              <w:rPr>
                <w:rFonts w:cstheme="minorHAnsi"/>
                <w:sz w:val="21"/>
                <w:szCs w:val="21"/>
                <w:lang w:val="en-US"/>
              </w:rPr>
            </w:pPr>
            <w:r w:rsidRPr="00306997">
              <w:rPr>
                <w:rFonts w:cstheme="minorHAnsi"/>
                <w:sz w:val="21"/>
                <w:szCs w:val="21"/>
                <w:lang w:val="en-US"/>
              </w:rPr>
              <w:t xml:space="preserve">Complete </w:t>
            </w:r>
            <w:r w:rsidRPr="00306997">
              <w:rPr>
                <w:rFonts w:cstheme="minorHAnsi"/>
                <w:sz w:val="21"/>
                <w:szCs w:val="21"/>
              </w:rPr>
              <w:t>Gateway C module on ‘Non-Specific Symptoms’ and share learning.</w:t>
            </w:r>
          </w:p>
        </w:tc>
        <w:sdt>
          <w:sdtPr>
            <w:rPr>
              <w:lang w:val="en-US"/>
            </w:rPr>
            <w:id w:val="-1084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2887804C" w14:textId="77777777" w:rsidR="003D584B" w:rsidRPr="00DD6F47" w:rsidRDefault="003D584B" w:rsidP="003D584B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D584B" w:rsidRPr="00DE7377" w14:paraId="1F312A1C" w14:textId="77777777" w:rsidTr="00BA4049">
        <w:trPr>
          <w:trHeight w:val="474"/>
        </w:trPr>
        <w:tc>
          <w:tcPr>
            <w:tcW w:w="2291" w:type="dxa"/>
            <w:vMerge/>
            <w:shd w:val="clear" w:color="auto" w:fill="9999FF"/>
            <w:vAlign w:val="center"/>
          </w:tcPr>
          <w:p w14:paraId="0A891052" w14:textId="77777777" w:rsidR="003D584B" w:rsidRPr="00BA4049" w:rsidRDefault="003D584B" w:rsidP="00BA4049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7752" w:type="dxa"/>
          </w:tcPr>
          <w:p w14:paraId="4743CB51" w14:textId="54780599" w:rsidR="003D584B" w:rsidRPr="00306997" w:rsidRDefault="003D584B" w:rsidP="003D584B">
            <w:pPr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 xml:space="preserve">Review/ audit PCN use NSS / MRADC USC pathways </w:t>
            </w:r>
          </w:p>
        </w:tc>
        <w:sdt>
          <w:sdtPr>
            <w:rPr>
              <w:lang w:val="en-US"/>
            </w:rPr>
            <w:id w:val="194033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0EDBBEBE" w14:textId="2F488C9B" w:rsidR="003D584B" w:rsidRDefault="003D584B" w:rsidP="003D584B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D584B" w:rsidRPr="00DE7377" w14:paraId="40DFEABB" w14:textId="77777777" w:rsidTr="00BA4049">
        <w:trPr>
          <w:trHeight w:val="426"/>
        </w:trPr>
        <w:tc>
          <w:tcPr>
            <w:tcW w:w="2291" w:type="dxa"/>
            <w:vMerge w:val="restart"/>
            <w:shd w:val="clear" w:color="auto" w:fill="9999FF"/>
            <w:vAlign w:val="center"/>
          </w:tcPr>
          <w:p w14:paraId="3514400E" w14:textId="48171F88" w:rsidR="003D584B" w:rsidRPr="00BA4049" w:rsidRDefault="003D584B" w:rsidP="00BA4049">
            <w:pPr>
              <w:jc w:val="center"/>
              <w:rPr>
                <w:b/>
                <w:bCs/>
                <w:lang w:val="en-US"/>
              </w:rPr>
            </w:pPr>
            <w:r w:rsidRPr="00BA4049">
              <w:rPr>
                <w:b/>
                <w:bCs/>
                <w:lang w:val="en-US"/>
              </w:rPr>
              <w:t>Cancer Care Review</w:t>
            </w:r>
            <w:r w:rsidR="00BA4049">
              <w:rPr>
                <w:b/>
                <w:bCs/>
                <w:lang w:val="en-US"/>
              </w:rPr>
              <w:t>s</w:t>
            </w:r>
          </w:p>
        </w:tc>
        <w:tc>
          <w:tcPr>
            <w:tcW w:w="7752" w:type="dxa"/>
          </w:tcPr>
          <w:p w14:paraId="64EA24B0" w14:textId="77777777" w:rsidR="003D584B" w:rsidRPr="00306997" w:rsidRDefault="003D584B" w:rsidP="003D584B">
            <w:pPr>
              <w:pStyle w:val="pf1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30699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Primary care teams are now required to connect with patients within 3 months of their cancer diagnosis and inform them of the support available – e.g., via a call, text, or letter.</w:t>
            </w:r>
            <w:r w:rsidRPr="00306997">
              <w:rPr>
                <w:sz w:val="21"/>
                <w:szCs w:val="21"/>
              </w:rPr>
              <w:t xml:space="preserve"> </w:t>
            </w:r>
          </w:p>
        </w:tc>
        <w:sdt>
          <w:sdtPr>
            <w:rPr>
              <w:lang w:val="en-US"/>
            </w:rPr>
            <w:id w:val="105296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058E5858" w14:textId="77777777" w:rsidR="003D584B" w:rsidRPr="00DD6F47" w:rsidRDefault="003D584B" w:rsidP="003D584B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D584B" w:rsidRPr="00DE7377" w14:paraId="1CBB2676" w14:textId="77777777" w:rsidTr="00BA4049">
        <w:trPr>
          <w:trHeight w:val="426"/>
        </w:trPr>
        <w:tc>
          <w:tcPr>
            <w:tcW w:w="2291" w:type="dxa"/>
            <w:vMerge/>
            <w:shd w:val="clear" w:color="auto" w:fill="9999FF"/>
          </w:tcPr>
          <w:p w14:paraId="693CDBB4" w14:textId="77777777" w:rsidR="003D584B" w:rsidRPr="00052ECD" w:rsidRDefault="003D584B" w:rsidP="003D584B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752" w:type="dxa"/>
          </w:tcPr>
          <w:p w14:paraId="5EC56513" w14:textId="77777777" w:rsidR="003D584B" w:rsidRPr="00306997" w:rsidRDefault="003D584B" w:rsidP="003D584B">
            <w:pPr>
              <w:pStyle w:val="pf1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306997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Cancer care reviews process:</w:t>
            </w:r>
          </w:p>
          <w:p w14:paraId="55C37E31" w14:textId="77777777" w:rsidR="003D584B" w:rsidRPr="00306997" w:rsidRDefault="003D584B" w:rsidP="003D584B">
            <w:pPr>
              <w:pStyle w:val="pf1"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szCs w:val="21"/>
                <w:lang w:val="en-US"/>
              </w:rPr>
            </w:pPr>
            <w:r w:rsidRPr="0030699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Run a search to identify patients on the cancer register and with a new cancer diagnosis (within last 3 months).</w:t>
            </w:r>
          </w:p>
        </w:tc>
        <w:sdt>
          <w:sdtPr>
            <w:rPr>
              <w:lang w:val="en-US"/>
            </w:rPr>
            <w:id w:val="-57790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47CCF40B" w14:textId="77777777" w:rsidR="003D584B" w:rsidRPr="00DD6F47" w:rsidRDefault="003D584B" w:rsidP="003D584B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D584B" w:rsidRPr="00DE7377" w14:paraId="3E451C53" w14:textId="77777777" w:rsidTr="00BA4049">
        <w:trPr>
          <w:trHeight w:val="248"/>
        </w:trPr>
        <w:tc>
          <w:tcPr>
            <w:tcW w:w="2291" w:type="dxa"/>
            <w:vMerge/>
            <w:shd w:val="clear" w:color="auto" w:fill="9999FF"/>
          </w:tcPr>
          <w:p w14:paraId="52BF35E3" w14:textId="77777777" w:rsidR="003D584B" w:rsidRPr="00052ECD" w:rsidRDefault="003D584B" w:rsidP="003D584B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752" w:type="dxa"/>
          </w:tcPr>
          <w:p w14:paraId="0C832813" w14:textId="77777777" w:rsidR="003D584B" w:rsidRPr="00306997" w:rsidRDefault="003D584B" w:rsidP="003D584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1"/>
                <w:szCs w:val="21"/>
                <w:lang w:val="en-US"/>
              </w:rPr>
            </w:pPr>
            <w:r w:rsidRPr="00306997">
              <w:rPr>
                <w:rFonts w:cstheme="minorHAnsi"/>
                <w:sz w:val="21"/>
                <w:szCs w:val="21"/>
                <w:lang w:val="en-US"/>
              </w:rPr>
              <w:t xml:space="preserve">Use the cancer </w:t>
            </w:r>
            <w:proofErr w:type="spellStart"/>
            <w:r w:rsidRPr="00306997">
              <w:rPr>
                <w:rFonts w:cstheme="minorHAnsi"/>
                <w:sz w:val="21"/>
                <w:szCs w:val="21"/>
                <w:lang w:val="en-US"/>
              </w:rPr>
              <w:t>florey</w:t>
            </w:r>
            <w:proofErr w:type="spellEnd"/>
            <w:r w:rsidRPr="00306997">
              <w:rPr>
                <w:rFonts w:cstheme="minorHAnsi"/>
                <w:sz w:val="21"/>
                <w:szCs w:val="21"/>
                <w:lang w:val="en-US"/>
              </w:rPr>
              <w:t xml:space="preserve"> within </w:t>
            </w:r>
            <w:proofErr w:type="spellStart"/>
            <w:r w:rsidRPr="00306997">
              <w:rPr>
                <w:rFonts w:cstheme="minorHAnsi"/>
                <w:sz w:val="21"/>
                <w:szCs w:val="21"/>
                <w:lang w:val="en-US"/>
              </w:rPr>
              <w:t>accurx</w:t>
            </w:r>
            <w:proofErr w:type="spellEnd"/>
            <w:r w:rsidRPr="00306997">
              <w:rPr>
                <w:rFonts w:cstheme="minorHAnsi"/>
                <w:sz w:val="21"/>
                <w:szCs w:val="21"/>
                <w:lang w:val="en-US"/>
              </w:rPr>
              <w:t xml:space="preserve"> </w:t>
            </w:r>
            <w:r w:rsidRPr="00306997">
              <w:rPr>
                <w:sz w:val="21"/>
                <w:szCs w:val="21"/>
              </w:rPr>
              <w:t>as a pre-CCR questionnaire to be sent to patients ahead of their CCR conversation.</w:t>
            </w:r>
          </w:p>
        </w:tc>
        <w:sdt>
          <w:sdtPr>
            <w:rPr>
              <w:lang w:val="en-US"/>
            </w:rPr>
            <w:id w:val="-187229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1EA515E1" w14:textId="77777777" w:rsidR="003D584B" w:rsidRPr="00DD6F47" w:rsidRDefault="003D584B" w:rsidP="003D584B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3D584B" w:rsidRPr="00DE7377" w14:paraId="1A1248F0" w14:textId="77777777" w:rsidTr="00BA4049">
        <w:trPr>
          <w:trHeight w:val="968"/>
        </w:trPr>
        <w:tc>
          <w:tcPr>
            <w:tcW w:w="2291" w:type="dxa"/>
            <w:vMerge/>
            <w:shd w:val="clear" w:color="auto" w:fill="9999FF"/>
          </w:tcPr>
          <w:p w14:paraId="7C5C6FD8" w14:textId="77777777" w:rsidR="003D584B" w:rsidRPr="00052ECD" w:rsidRDefault="003D584B" w:rsidP="003D584B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752" w:type="dxa"/>
          </w:tcPr>
          <w:p w14:paraId="013BAD8E" w14:textId="77777777" w:rsidR="003D584B" w:rsidRPr="00306997" w:rsidRDefault="003D584B" w:rsidP="003D584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1"/>
                <w:szCs w:val="21"/>
                <w:lang w:val="en-US"/>
              </w:rPr>
            </w:pPr>
            <w:r w:rsidRPr="00306997">
              <w:rPr>
                <w:sz w:val="21"/>
                <w:szCs w:val="21"/>
              </w:rPr>
              <w:t xml:space="preserve">Use the CEG LTC Template with embedded Cancer specific page which guides a quality CCR (within this are the embedded codes for both the 3 months contact and Cancer Care Review within 12 months). </w:t>
            </w:r>
          </w:p>
        </w:tc>
        <w:sdt>
          <w:sdtPr>
            <w:rPr>
              <w:lang w:val="en-US"/>
            </w:rPr>
            <w:id w:val="-21003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</w:tcPr>
              <w:p w14:paraId="697DCC44" w14:textId="77777777" w:rsidR="003D584B" w:rsidRPr="00DD6F47" w:rsidRDefault="003D584B" w:rsidP="003D584B">
                <w:pPr>
                  <w:jc w:val="center"/>
                  <w:rPr>
                    <w:lang w:val="en-US"/>
                  </w:rPr>
                </w:pPr>
                <w:r w:rsidRPr="00DD6F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4A84E445" w14:textId="77777777" w:rsidR="00DE1650" w:rsidRPr="00FC3340" w:rsidRDefault="00DE1650" w:rsidP="00892427">
      <w:pPr>
        <w:rPr>
          <w:b/>
          <w:bCs/>
          <w:sz w:val="28"/>
          <w:szCs w:val="28"/>
        </w:rPr>
      </w:pPr>
    </w:p>
    <w:sectPr w:rsidR="00DE1650" w:rsidRPr="00FC3340" w:rsidSect="001F198A">
      <w:footerReference w:type="default" r:id="rId12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D9A8" w14:textId="77777777" w:rsidR="006D3DDE" w:rsidRDefault="006D3DDE" w:rsidP="007D7DBC">
      <w:pPr>
        <w:spacing w:after="0" w:line="240" w:lineRule="auto"/>
      </w:pPr>
      <w:r>
        <w:separator/>
      </w:r>
    </w:p>
  </w:endnote>
  <w:endnote w:type="continuationSeparator" w:id="0">
    <w:p w14:paraId="486106D3" w14:textId="77777777" w:rsidR="006D3DDE" w:rsidRDefault="006D3DDE" w:rsidP="007D7DBC">
      <w:pPr>
        <w:spacing w:after="0" w:line="240" w:lineRule="auto"/>
      </w:pPr>
      <w:r>
        <w:continuationSeparator/>
      </w:r>
    </w:p>
  </w:endnote>
  <w:endnote w:type="continuationNotice" w:id="1">
    <w:p w14:paraId="05DAE89E" w14:textId="77777777" w:rsidR="006D3DDE" w:rsidRDefault="006D3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3350" w14:textId="2E495CFD" w:rsidR="001F198A" w:rsidRDefault="001F198A">
    <w:pPr>
      <w:pStyle w:val="Footer"/>
      <w:rPr>
        <w:lang w:val="en-US"/>
      </w:rPr>
    </w:pPr>
    <w:r>
      <w:rPr>
        <w:lang w:val="en-US"/>
      </w:rPr>
      <w:t xml:space="preserve">PCN DES </w:t>
    </w:r>
    <w:r w:rsidR="00BA4049">
      <w:rPr>
        <w:lang w:val="en-US"/>
      </w:rPr>
      <w:t xml:space="preserve">and QOF Support Guide - </w:t>
    </w:r>
    <w:r>
      <w:rPr>
        <w:lang w:val="en-US"/>
      </w:rPr>
      <w:t xml:space="preserve">Quick Wins Checklist </w:t>
    </w:r>
  </w:p>
  <w:p w14:paraId="4C9459B5" w14:textId="656351E3" w:rsidR="001F198A" w:rsidRPr="001F198A" w:rsidRDefault="001F198A">
    <w:pPr>
      <w:pStyle w:val="Footer"/>
      <w:rPr>
        <w:lang w:val="en-US"/>
      </w:rPr>
    </w:pPr>
    <w:r>
      <w:rPr>
        <w:lang w:val="en-US"/>
      </w:rPr>
      <w:t xml:space="preserve">Published: </w:t>
    </w:r>
    <w:r w:rsidR="00BA4049">
      <w:rPr>
        <w:lang w:val="en-US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DF46" w14:textId="77777777" w:rsidR="006D3DDE" w:rsidRDefault="006D3DDE" w:rsidP="007D7DBC">
      <w:pPr>
        <w:spacing w:after="0" w:line="240" w:lineRule="auto"/>
      </w:pPr>
      <w:r>
        <w:separator/>
      </w:r>
    </w:p>
  </w:footnote>
  <w:footnote w:type="continuationSeparator" w:id="0">
    <w:p w14:paraId="7317296C" w14:textId="77777777" w:rsidR="006D3DDE" w:rsidRDefault="006D3DDE" w:rsidP="007D7DBC">
      <w:pPr>
        <w:spacing w:after="0" w:line="240" w:lineRule="auto"/>
      </w:pPr>
      <w:r>
        <w:continuationSeparator/>
      </w:r>
    </w:p>
  </w:footnote>
  <w:footnote w:type="continuationNotice" w:id="1">
    <w:p w14:paraId="55CFCDC0" w14:textId="77777777" w:rsidR="006D3DDE" w:rsidRDefault="006D3D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395F"/>
    <w:multiLevelType w:val="hybridMultilevel"/>
    <w:tmpl w:val="54B295EA"/>
    <w:lvl w:ilvl="0" w:tplc="D854B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84D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4743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9002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DC49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6B0B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7A483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90C1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F2B5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51F7B26"/>
    <w:multiLevelType w:val="multilevel"/>
    <w:tmpl w:val="6B50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8590F"/>
    <w:multiLevelType w:val="hybridMultilevel"/>
    <w:tmpl w:val="D7D0E1C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8C26092"/>
    <w:multiLevelType w:val="hybridMultilevel"/>
    <w:tmpl w:val="238863E2"/>
    <w:lvl w:ilvl="0" w:tplc="732CF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AE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A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66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EEA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67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121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227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0C4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E83578"/>
    <w:multiLevelType w:val="hybridMultilevel"/>
    <w:tmpl w:val="150858F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7C603BCC"/>
    <w:multiLevelType w:val="hybridMultilevel"/>
    <w:tmpl w:val="8A5A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CD"/>
    <w:rsid w:val="00012315"/>
    <w:rsid w:val="0001698B"/>
    <w:rsid w:val="000334B2"/>
    <w:rsid w:val="000345BE"/>
    <w:rsid w:val="00037CCE"/>
    <w:rsid w:val="000450EC"/>
    <w:rsid w:val="00046E60"/>
    <w:rsid w:val="00047FC5"/>
    <w:rsid w:val="000522C6"/>
    <w:rsid w:val="00052ECD"/>
    <w:rsid w:val="00055610"/>
    <w:rsid w:val="00060105"/>
    <w:rsid w:val="00060851"/>
    <w:rsid w:val="0007133D"/>
    <w:rsid w:val="00076D95"/>
    <w:rsid w:val="0008050C"/>
    <w:rsid w:val="000907E6"/>
    <w:rsid w:val="00095241"/>
    <w:rsid w:val="000A2B9C"/>
    <w:rsid w:val="000A4722"/>
    <w:rsid w:val="000B1199"/>
    <w:rsid w:val="000C01B4"/>
    <w:rsid w:val="000C2417"/>
    <w:rsid w:val="000C6FFD"/>
    <w:rsid w:val="000C7D98"/>
    <w:rsid w:val="000E63FC"/>
    <w:rsid w:val="000F2D84"/>
    <w:rsid w:val="000F3268"/>
    <w:rsid w:val="001032E9"/>
    <w:rsid w:val="001050B1"/>
    <w:rsid w:val="00106C82"/>
    <w:rsid w:val="00112F23"/>
    <w:rsid w:val="00113098"/>
    <w:rsid w:val="00127E9E"/>
    <w:rsid w:val="00130AFE"/>
    <w:rsid w:val="0013374E"/>
    <w:rsid w:val="00141594"/>
    <w:rsid w:val="00141DE9"/>
    <w:rsid w:val="001458C0"/>
    <w:rsid w:val="0015158B"/>
    <w:rsid w:val="00156A03"/>
    <w:rsid w:val="001579BA"/>
    <w:rsid w:val="0016235B"/>
    <w:rsid w:val="00172294"/>
    <w:rsid w:val="00173B3A"/>
    <w:rsid w:val="00175D4D"/>
    <w:rsid w:val="00175F67"/>
    <w:rsid w:val="00177C4D"/>
    <w:rsid w:val="00182BE2"/>
    <w:rsid w:val="001872DF"/>
    <w:rsid w:val="001A66B5"/>
    <w:rsid w:val="001C28B4"/>
    <w:rsid w:val="001C2DAB"/>
    <w:rsid w:val="001D46A6"/>
    <w:rsid w:val="001E0667"/>
    <w:rsid w:val="001E1B07"/>
    <w:rsid w:val="001F198A"/>
    <w:rsid w:val="001F3F06"/>
    <w:rsid w:val="001F72C6"/>
    <w:rsid w:val="00203E79"/>
    <w:rsid w:val="002055A1"/>
    <w:rsid w:val="00206C46"/>
    <w:rsid w:val="00221636"/>
    <w:rsid w:val="00222D86"/>
    <w:rsid w:val="0022639C"/>
    <w:rsid w:val="00230FA7"/>
    <w:rsid w:val="00231DF2"/>
    <w:rsid w:val="0023306D"/>
    <w:rsid w:val="002347AD"/>
    <w:rsid w:val="00237528"/>
    <w:rsid w:val="00247E86"/>
    <w:rsid w:val="002527A2"/>
    <w:rsid w:val="0026619E"/>
    <w:rsid w:val="00272D15"/>
    <w:rsid w:val="0027354B"/>
    <w:rsid w:val="00282A81"/>
    <w:rsid w:val="00293972"/>
    <w:rsid w:val="00297C0F"/>
    <w:rsid w:val="002A27A3"/>
    <w:rsid w:val="002A677D"/>
    <w:rsid w:val="002B3695"/>
    <w:rsid w:val="002C5E44"/>
    <w:rsid w:val="002C638C"/>
    <w:rsid w:val="002D5657"/>
    <w:rsid w:val="002D6F45"/>
    <w:rsid w:val="002E25FB"/>
    <w:rsid w:val="002F162A"/>
    <w:rsid w:val="002F4048"/>
    <w:rsid w:val="00301892"/>
    <w:rsid w:val="00304EBE"/>
    <w:rsid w:val="00306997"/>
    <w:rsid w:val="00311E9E"/>
    <w:rsid w:val="00320292"/>
    <w:rsid w:val="0032220F"/>
    <w:rsid w:val="00323B02"/>
    <w:rsid w:val="003314C2"/>
    <w:rsid w:val="003420B1"/>
    <w:rsid w:val="00345E1A"/>
    <w:rsid w:val="00347BE0"/>
    <w:rsid w:val="00352953"/>
    <w:rsid w:val="00354631"/>
    <w:rsid w:val="00356BD9"/>
    <w:rsid w:val="00366564"/>
    <w:rsid w:val="00370877"/>
    <w:rsid w:val="003801A4"/>
    <w:rsid w:val="00381624"/>
    <w:rsid w:val="00383A1B"/>
    <w:rsid w:val="00392C28"/>
    <w:rsid w:val="00392FD2"/>
    <w:rsid w:val="003975EB"/>
    <w:rsid w:val="003A1E5B"/>
    <w:rsid w:val="003A3711"/>
    <w:rsid w:val="003A3AD4"/>
    <w:rsid w:val="003B6226"/>
    <w:rsid w:val="003D2508"/>
    <w:rsid w:val="003D2CA5"/>
    <w:rsid w:val="003D3173"/>
    <w:rsid w:val="003D584B"/>
    <w:rsid w:val="003D68BC"/>
    <w:rsid w:val="003D7CE1"/>
    <w:rsid w:val="003D7E8C"/>
    <w:rsid w:val="003F598A"/>
    <w:rsid w:val="003F76B9"/>
    <w:rsid w:val="00402CBE"/>
    <w:rsid w:val="004032A9"/>
    <w:rsid w:val="0041402E"/>
    <w:rsid w:val="00415565"/>
    <w:rsid w:val="00415FD1"/>
    <w:rsid w:val="004234BD"/>
    <w:rsid w:val="004252B5"/>
    <w:rsid w:val="004344F8"/>
    <w:rsid w:val="00442840"/>
    <w:rsid w:val="00446C23"/>
    <w:rsid w:val="00446C91"/>
    <w:rsid w:val="0045316A"/>
    <w:rsid w:val="004540C3"/>
    <w:rsid w:val="00456134"/>
    <w:rsid w:val="00463264"/>
    <w:rsid w:val="004651D9"/>
    <w:rsid w:val="00470E96"/>
    <w:rsid w:val="00473573"/>
    <w:rsid w:val="00473E2F"/>
    <w:rsid w:val="004812E5"/>
    <w:rsid w:val="004813BD"/>
    <w:rsid w:val="00482166"/>
    <w:rsid w:val="00484F75"/>
    <w:rsid w:val="004850B7"/>
    <w:rsid w:val="00485B4F"/>
    <w:rsid w:val="00490CE5"/>
    <w:rsid w:val="00492363"/>
    <w:rsid w:val="00492EDC"/>
    <w:rsid w:val="004A4227"/>
    <w:rsid w:val="004A4A56"/>
    <w:rsid w:val="004A67AA"/>
    <w:rsid w:val="004A7D04"/>
    <w:rsid w:val="004B4751"/>
    <w:rsid w:val="004C5E16"/>
    <w:rsid w:val="004D3BFE"/>
    <w:rsid w:val="004D5F46"/>
    <w:rsid w:val="004F2E06"/>
    <w:rsid w:val="004F3424"/>
    <w:rsid w:val="004F41E8"/>
    <w:rsid w:val="004F458B"/>
    <w:rsid w:val="004F568C"/>
    <w:rsid w:val="00500926"/>
    <w:rsid w:val="005058CC"/>
    <w:rsid w:val="0051323B"/>
    <w:rsid w:val="00515547"/>
    <w:rsid w:val="00515B20"/>
    <w:rsid w:val="0052101D"/>
    <w:rsid w:val="00531A02"/>
    <w:rsid w:val="00535FF9"/>
    <w:rsid w:val="005503C8"/>
    <w:rsid w:val="00551131"/>
    <w:rsid w:val="00555C82"/>
    <w:rsid w:val="0055713E"/>
    <w:rsid w:val="0055783E"/>
    <w:rsid w:val="005614E3"/>
    <w:rsid w:val="005643ED"/>
    <w:rsid w:val="005657DE"/>
    <w:rsid w:val="005678B7"/>
    <w:rsid w:val="00567D4C"/>
    <w:rsid w:val="0057283E"/>
    <w:rsid w:val="00575DDD"/>
    <w:rsid w:val="00580964"/>
    <w:rsid w:val="005919CA"/>
    <w:rsid w:val="00591E58"/>
    <w:rsid w:val="00593525"/>
    <w:rsid w:val="0059626A"/>
    <w:rsid w:val="0059734E"/>
    <w:rsid w:val="005A1542"/>
    <w:rsid w:val="005A7FBD"/>
    <w:rsid w:val="005B70C7"/>
    <w:rsid w:val="005C0F26"/>
    <w:rsid w:val="005C5DC5"/>
    <w:rsid w:val="005D60C0"/>
    <w:rsid w:val="005F2658"/>
    <w:rsid w:val="005F4274"/>
    <w:rsid w:val="005F58ED"/>
    <w:rsid w:val="005F7C36"/>
    <w:rsid w:val="00601DF7"/>
    <w:rsid w:val="00612741"/>
    <w:rsid w:val="00621ED1"/>
    <w:rsid w:val="0062368D"/>
    <w:rsid w:val="00623F21"/>
    <w:rsid w:val="00626A8C"/>
    <w:rsid w:val="00627E77"/>
    <w:rsid w:val="0064126C"/>
    <w:rsid w:val="00646349"/>
    <w:rsid w:val="006476B6"/>
    <w:rsid w:val="00647913"/>
    <w:rsid w:val="006542B4"/>
    <w:rsid w:val="00661432"/>
    <w:rsid w:val="006647A0"/>
    <w:rsid w:val="00665C92"/>
    <w:rsid w:val="006664CC"/>
    <w:rsid w:val="00682928"/>
    <w:rsid w:val="00695C6B"/>
    <w:rsid w:val="006A2BF0"/>
    <w:rsid w:val="006B6CB7"/>
    <w:rsid w:val="006C04B4"/>
    <w:rsid w:val="006C3F17"/>
    <w:rsid w:val="006D08D7"/>
    <w:rsid w:val="006D3DDE"/>
    <w:rsid w:val="006D4ADF"/>
    <w:rsid w:val="006E40AE"/>
    <w:rsid w:val="006F0247"/>
    <w:rsid w:val="006F4752"/>
    <w:rsid w:val="00712CC2"/>
    <w:rsid w:val="00721939"/>
    <w:rsid w:val="00730C09"/>
    <w:rsid w:val="00735C30"/>
    <w:rsid w:val="0073648E"/>
    <w:rsid w:val="00737A9F"/>
    <w:rsid w:val="00740C14"/>
    <w:rsid w:val="007416B4"/>
    <w:rsid w:val="007438B7"/>
    <w:rsid w:val="00746B27"/>
    <w:rsid w:val="00752859"/>
    <w:rsid w:val="00760F4E"/>
    <w:rsid w:val="00762C89"/>
    <w:rsid w:val="007636C1"/>
    <w:rsid w:val="00767DB7"/>
    <w:rsid w:val="00771B70"/>
    <w:rsid w:val="00775072"/>
    <w:rsid w:val="00797D6A"/>
    <w:rsid w:val="007A16C8"/>
    <w:rsid w:val="007A20FE"/>
    <w:rsid w:val="007A2B1D"/>
    <w:rsid w:val="007A3087"/>
    <w:rsid w:val="007B0B60"/>
    <w:rsid w:val="007B27EE"/>
    <w:rsid w:val="007B52E9"/>
    <w:rsid w:val="007C1287"/>
    <w:rsid w:val="007D6B83"/>
    <w:rsid w:val="007D7DBC"/>
    <w:rsid w:val="007E2BA9"/>
    <w:rsid w:val="007E3953"/>
    <w:rsid w:val="007E51B7"/>
    <w:rsid w:val="00801F5D"/>
    <w:rsid w:val="00825575"/>
    <w:rsid w:val="00827015"/>
    <w:rsid w:val="00827313"/>
    <w:rsid w:val="00827AB7"/>
    <w:rsid w:val="00831ADD"/>
    <w:rsid w:val="008325F2"/>
    <w:rsid w:val="00832696"/>
    <w:rsid w:val="00842C4B"/>
    <w:rsid w:val="00856FFE"/>
    <w:rsid w:val="00862A22"/>
    <w:rsid w:val="00867A4D"/>
    <w:rsid w:val="00874CB8"/>
    <w:rsid w:val="008753E8"/>
    <w:rsid w:val="00880821"/>
    <w:rsid w:val="0088086F"/>
    <w:rsid w:val="008810D8"/>
    <w:rsid w:val="00883C06"/>
    <w:rsid w:val="00883F66"/>
    <w:rsid w:val="00887726"/>
    <w:rsid w:val="00892427"/>
    <w:rsid w:val="008A1A58"/>
    <w:rsid w:val="008A285B"/>
    <w:rsid w:val="008A33A5"/>
    <w:rsid w:val="008A793B"/>
    <w:rsid w:val="008B04F1"/>
    <w:rsid w:val="008B3BBB"/>
    <w:rsid w:val="008B4D5A"/>
    <w:rsid w:val="008C6438"/>
    <w:rsid w:val="008D5DD9"/>
    <w:rsid w:val="008E47AB"/>
    <w:rsid w:val="008F5930"/>
    <w:rsid w:val="008F6C3F"/>
    <w:rsid w:val="00910064"/>
    <w:rsid w:val="0091496C"/>
    <w:rsid w:val="00917026"/>
    <w:rsid w:val="0091777F"/>
    <w:rsid w:val="00922164"/>
    <w:rsid w:val="009236E7"/>
    <w:rsid w:val="0093710E"/>
    <w:rsid w:val="009412D9"/>
    <w:rsid w:val="009415BC"/>
    <w:rsid w:val="00942279"/>
    <w:rsid w:val="00945566"/>
    <w:rsid w:val="00947CE8"/>
    <w:rsid w:val="00950F07"/>
    <w:rsid w:val="009573B6"/>
    <w:rsid w:val="00961BFA"/>
    <w:rsid w:val="00961CCE"/>
    <w:rsid w:val="0096499D"/>
    <w:rsid w:val="0098412D"/>
    <w:rsid w:val="00985486"/>
    <w:rsid w:val="00994C1D"/>
    <w:rsid w:val="009969E7"/>
    <w:rsid w:val="009A11F4"/>
    <w:rsid w:val="009A7BCD"/>
    <w:rsid w:val="009B0C8F"/>
    <w:rsid w:val="009C7B7B"/>
    <w:rsid w:val="009D38DE"/>
    <w:rsid w:val="009E1422"/>
    <w:rsid w:val="009F74F9"/>
    <w:rsid w:val="00A04352"/>
    <w:rsid w:val="00A06446"/>
    <w:rsid w:val="00A10183"/>
    <w:rsid w:val="00A118BE"/>
    <w:rsid w:val="00A13217"/>
    <w:rsid w:val="00A20970"/>
    <w:rsid w:val="00A22A59"/>
    <w:rsid w:val="00A274AC"/>
    <w:rsid w:val="00A32453"/>
    <w:rsid w:val="00A32680"/>
    <w:rsid w:val="00A34C51"/>
    <w:rsid w:val="00A431B8"/>
    <w:rsid w:val="00A50559"/>
    <w:rsid w:val="00A512D7"/>
    <w:rsid w:val="00A63F68"/>
    <w:rsid w:val="00A84556"/>
    <w:rsid w:val="00A853D0"/>
    <w:rsid w:val="00A86E78"/>
    <w:rsid w:val="00A96626"/>
    <w:rsid w:val="00AB4034"/>
    <w:rsid w:val="00AB5227"/>
    <w:rsid w:val="00AB77E1"/>
    <w:rsid w:val="00AC04FD"/>
    <w:rsid w:val="00AC39E3"/>
    <w:rsid w:val="00AC3C22"/>
    <w:rsid w:val="00AC626F"/>
    <w:rsid w:val="00AD2D92"/>
    <w:rsid w:val="00AE2301"/>
    <w:rsid w:val="00AF03AF"/>
    <w:rsid w:val="00B042FC"/>
    <w:rsid w:val="00B05EF8"/>
    <w:rsid w:val="00B10506"/>
    <w:rsid w:val="00B114F8"/>
    <w:rsid w:val="00B1161A"/>
    <w:rsid w:val="00B14ECB"/>
    <w:rsid w:val="00B17F16"/>
    <w:rsid w:val="00B210E0"/>
    <w:rsid w:val="00B23813"/>
    <w:rsid w:val="00B257B9"/>
    <w:rsid w:val="00B54897"/>
    <w:rsid w:val="00B64C7A"/>
    <w:rsid w:val="00B66C73"/>
    <w:rsid w:val="00B77B1A"/>
    <w:rsid w:val="00B838C7"/>
    <w:rsid w:val="00B922F1"/>
    <w:rsid w:val="00BA0BB0"/>
    <w:rsid w:val="00BA3B96"/>
    <w:rsid w:val="00BA4049"/>
    <w:rsid w:val="00BC32EA"/>
    <w:rsid w:val="00BC391D"/>
    <w:rsid w:val="00BC3A4D"/>
    <w:rsid w:val="00BD160C"/>
    <w:rsid w:val="00BD647E"/>
    <w:rsid w:val="00BD6DFE"/>
    <w:rsid w:val="00BE2638"/>
    <w:rsid w:val="00BE5160"/>
    <w:rsid w:val="00BF4DD8"/>
    <w:rsid w:val="00C04409"/>
    <w:rsid w:val="00C20437"/>
    <w:rsid w:val="00C22687"/>
    <w:rsid w:val="00C41664"/>
    <w:rsid w:val="00C425D4"/>
    <w:rsid w:val="00C429AE"/>
    <w:rsid w:val="00C474F1"/>
    <w:rsid w:val="00C55187"/>
    <w:rsid w:val="00C609D6"/>
    <w:rsid w:val="00C6109B"/>
    <w:rsid w:val="00C66EDA"/>
    <w:rsid w:val="00C75776"/>
    <w:rsid w:val="00C81592"/>
    <w:rsid w:val="00C8180F"/>
    <w:rsid w:val="00CA11D7"/>
    <w:rsid w:val="00CA1DC1"/>
    <w:rsid w:val="00CA6173"/>
    <w:rsid w:val="00CB39D9"/>
    <w:rsid w:val="00CC67F4"/>
    <w:rsid w:val="00CD0C41"/>
    <w:rsid w:val="00CD1092"/>
    <w:rsid w:val="00CD2AAC"/>
    <w:rsid w:val="00CD368D"/>
    <w:rsid w:val="00CD7991"/>
    <w:rsid w:val="00CE4CD8"/>
    <w:rsid w:val="00CE56AC"/>
    <w:rsid w:val="00CF3274"/>
    <w:rsid w:val="00D12B84"/>
    <w:rsid w:val="00D1304F"/>
    <w:rsid w:val="00D2241C"/>
    <w:rsid w:val="00D23976"/>
    <w:rsid w:val="00D27B68"/>
    <w:rsid w:val="00D303CC"/>
    <w:rsid w:val="00D30DA3"/>
    <w:rsid w:val="00D31D7A"/>
    <w:rsid w:val="00D36E2E"/>
    <w:rsid w:val="00D41F70"/>
    <w:rsid w:val="00D74E50"/>
    <w:rsid w:val="00D851E5"/>
    <w:rsid w:val="00D8569A"/>
    <w:rsid w:val="00D868E2"/>
    <w:rsid w:val="00D87429"/>
    <w:rsid w:val="00D93A3F"/>
    <w:rsid w:val="00D94471"/>
    <w:rsid w:val="00D965D3"/>
    <w:rsid w:val="00D96E20"/>
    <w:rsid w:val="00DC0657"/>
    <w:rsid w:val="00DC22FA"/>
    <w:rsid w:val="00DC5B25"/>
    <w:rsid w:val="00DD1190"/>
    <w:rsid w:val="00DD1199"/>
    <w:rsid w:val="00DD4063"/>
    <w:rsid w:val="00DD66D7"/>
    <w:rsid w:val="00DD6F47"/>
    <w:rsid w:val="00DE1650"/>
    <w:rsid w:val="00DE4923"/>
    <w:rsid w:val="00DF2061"/>
    <w:rsid w:val="00E02276"/>
    <w:rsid w:val="00E02765"/>
    <w:rsid w:val="00E06AA7"/>
    <w:rsid w:val="00E1267C"/>
    <w:rsid w:val="00E15B3B"/>
    <w:rsid w:val="00E25FC0"/>
    <w:rsid w:val="00E270F0"/>
    <w:rsid w:val="00E304A3"/>
    <w:rsid w:val="00E307FD"/>
    <w:rsid w:val="00E34C53"/>
    <w:rsid w:val="00E40CB2"/>
    <w:rsid w:val="00E4681C"/>
    <w:rsid w:val="00E55E26"/>
    <w:rsid w:val="00E57EA8"/>
    <w:rsid w:val="00E65E9D"/>
    <w:rsid w:val="00E8180F"/>
    <w:rsid w:val="00E81B85"/>
    <w:rsid w:val="00E84C06"/>
    <w:rsid w:val="00E90F34"/>
    <w:rsid w:val="00E9633C"/>
    <w:rsid w:val="00E973CE"/>
    <w:rsid w:val="00EA0C70"/>
    <w:rsid w:val="00EA0F4B"/>
    <w:rsid w:val="00EA6583"/>
    <w:rsid w:val="00EA6F16"/>
    <w:rsid w:val="00EA7055"/>
    <w:rsid w:val="00EB0728"/>
    <w:rsid w:val="00EB1AE2"/>
    <w:rsid w:val="00EB3A86"/>
    <w:rsid w:val="00EB519F"/>
    <w:rsid w:val="00EC09CE"/>
    <w:rsid w:val="00EC0BE2"/>
    <w:rsid w:val="00EC5FDE"/>
    <w:rsid w:val="00ED6F5F"/>
    <w:rsid w:val="00EE0D77"/>
    <w:rsid w:val="00EE12A6"/>
    <w:rsid w:val="00EF6C2E"/>
    <w:rsid w:val="00F0077B"/>
    <w:rsid w:val="00F007D4"/>
    <w:rsid w:val="00F02955"/>
    <w:rsid w:val="00F12C30"/>
    <w:rsid w:val="00F164AB"/>
    <w:rsid w:val="00F16A08"/>
    <w:rsid w:val="00F20AC8"/>
    <w:rsid w:val="00F22CC5"/>
    <w:rsid w:val="00F30FB3"/>
    <w:rsid w:val="00F35B47"/>
    <w:rsid w:val="00F37621"/>
    <w:rsid w:val="00F40295"/>
    <w:rsid w:val="00F41B3F"/>
    <w:rsid w:val="00F5004B"/>
    <w:rsid w:val="00F53D26"/>
    <w:rsid w:val="00F5483A"/>
    <w:rsid w:val="00F61C50"/>
    <w:rsid w:val="00F6681F"/>
    <w:rsid w:val="00F66CF7"/>
    <w:rsid w:val="00F67442"/>
    <w:rsid w:val="00F73551"/>
    <w:rsid w:val="00F73891"/>
    <w:rsid w:val="00F80D34"/>
    <w:rsid w:val="00F81922"/>
    <w:rsid w:val="00F83342"/>
    <w:rsid w:val="00F928F2"/>
    <w:rsid w:val="00F97811"/>
    <w:rsid w:val="00FA7100"/>
    <w:rsid w:val="00FB181D"/>
    <w:rsid w:val="00FC0633"/>
    <w:rsid w:val="00FC3340"/>
    <w:rsid w:val="00FD12F0"/>
    <w:rsid w:val="00FD35F2"/>
    <w:rsid w:val="00FD4D04"/>
    <w:rsid w:val="00FD6380"/>
    <w:rsid w:val="00FE0CDB"/>
    <w:rsid w:val="00FE23F7"/>
    <w:rsid w:val="00FE76D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AC92"/>
  <w15:chartTrackingRefBased/>
  <w15:docId w15:val="{EF264397-3ABD-4EA5-A444-0541C315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C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EC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52ECD"/>
  </w:style>
  <w:style w:type="character" w:customStyle="1" w:styleId="fui-primitive">
    <w:name w:val="fui-primitive"/>
    <w:basedOn w:val="DefaultParagraphFont"/>
    <w:rsid w:val="00EA6F16"/>
  </w:style>
  <w:style w:type="paragraph" w:styleId="NormalWeb">
    <w:name w:val="Normal (Web)"/>
    <w:basedOn w:val="Normal"/>
    <w:uiPriority w:val="99"/>
    <w:semiHidden/>
    <w:unhideWhenUsed/>
    <w:rsid w:val="00EA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87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2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0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FA7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FA7"/>
    <w:rPr>
      <w:b/>
      <w:bCs/>
      <w:kern w:val="2"/>
      <w:sz w:val="20"/>
      <w:szCs w:val="20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230FA7"/>
    <w:rPr>
      <w:color w:val="954F72" w:themeColor="followedHyperlink"/>
      <w:u w:val="single"/>
    </w:rPr>
  </w:style>
  <w:style w:type="paragraph" w:customStyle="1" w:styleId="pf1">
    <w:name w:val="pf1"/>
    <w:basedOn w:val="Normal"/>
    <w:rsid w:val="005F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f0">
    <w:name w:val="pf0"/>
    <w:basedOn w:val="Normal"/>
    <w:rsid w:val="005F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5F427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7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DBC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D7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DBC"/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CE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g.org.uk/clinical-resource/faecal-immunochemical-testing-fit-in-patients-with-signs-or-symptoms-of-suspected-colorectal-cancer-crc-a-joint-guideline-from-the-acpgbi-and-the-bs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772311-d877-4f76-9415-5ba0577196c7">
      <Terms xmlns="http://schemas.microsoft.com/office/infopath/2007/PartnerControls"/>
    </lcf76f155ced4ddcb4097134ff3c332f>
    <TaxCatchAll xmlns="c30268e7-9057-41bf-9eaf-5b501c7f02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8EF3359E3CE4ABC6A0FB55536F356" ma:contentTypeVersion="17" ma:contentTypeDescription="Create a new document." ma:contentTypeScope="" ma:versionID="6e9ca4b1e9c5318c2430e0a933591cca">
  <xsd:schema xmlns:xsd="http://www.w3.org/2001/XMLSchema" xmlns:xs="http://www.w3.org/2001/XMLSchema" xmlns:p="http://schemas.microsoft.com/office/2006/metadata/properties" xmlns:ns2="8e772311-d877-4f76-9415-5ba0577196c7" xmlns:ns3="c30268e7-9057-41bf-9eaf-5b501c7f02dc" targetNamespace="http://schemas.microsoft.com/office/2006/metadata/properties" ma:root="true" ma:fieldsID="42b181d8c742f7cd46c916eb0771a1cf" ns2:_="" ns3:_="">
    <xsd:import namespace="8e772311-d877-4f76-9415-5ba0577196c7"/>
    <xsd:import namespace="c30268e7-9057-41bf-9eaf-5b501c7f0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72311-d877-4f76-9415-5ba057719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fa03e4-426a-41c6-a776-1cd48614a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268e7-9057-41bf-9eaf-5b501c7f0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800667-7877-407a-a20a-8ec460fbe41f}" ma:internalName="TaxCatchAll" ma:showField="CatchAllData" ma:web="c30268e7-9057-41bf-9eaf-5b501c7f0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D688A-3871-45CA-93ED-2DC0FD00B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F3F6D-BDA9-402D-A2DC-9C61BC3E9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930FA-8B26-41CF-B3EB-9E5EDD97C92D}">
  <ds:schemaRefs>
    <ds:schemaRef ds:uri="http://schemas.microsoft.com/office/2006/metadata/properties"/>
    <ds:schemaRef ds:uri="http://schemas.microsoft.com/office/infopath/2007/PartnerControls"/>
    <ds:schemaRef ds:uri="8e772311-d877-4f76-9415-5ba0577196c7"/>
    <ds:schemaRef ds:uri="c30268e7-9057-41bf-9eaf-5b501c7f02dc"/>
  </ds:schemaRefs>
</ds:datastoreItem>
</file>

<file path=customXml/itemProps4.xml><?xml version="1.0" encoding="utf-8"?>
<ds:datastoreItem xmlns:ds="http://schemas.openxmlformats.org/officeDocument/2006/customXml" ds:itemID="{A07B24A7-201B-4D4A-B69A-D660B555E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72311-d877-4f76-9415-5ba0577196c7"/>
    <ds:schemaRef ds:uri="c30268e7-9057-41bf-9eaf-5b501c7f0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2640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Links>
    <vt:vector size="6" baseType="variant"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https://www.bsg.org.uk/clinical-resource/faecal-immunochemical-testing-fit-in-patients-with-signs-or-symptoms-of-suspected-colorectal-cancer-crc-a-joint-guideline-from-the-acpgbi-and-the-bsg/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Naeema Akther</dc:creator>
  <cp:keywords/>
  <dc:description/>
  <cp:lastModifiedBy>Paul Thomas</cp:lastModifiedBy>
  <cp:revision>2</cp:revision>
  <cp:lastPrinted>2024-07-03T10:59:00Z</cp:lastPrinted>
  <dcterms:created xsi:type="dcterms:W3CDTF">2024-07-04T09:37:00Z</dcterms:created>
  <dcterms:modified xsi:type="dcterms:W3CDTF">2024-07-04T09:37:00Z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b23607-7d12-4109-be75-965b8867fb0b_Enabled">
    <vt:lpwstr>true</vt:lpwstr>
  </property>
  <property fmtid="{D5CDD505-2E9C-101B-9397-08002B2CF9AE}" pid="3" name="MSIP_Label_dab23607-7d12-4109-be75-965b8867fb0b_SetDate">
    <vt:lpwstr>2023-09-28T11:13:09Z</vt:lpwstr>
  </property>
  <property fmtid="{D5CDD505-2E9C-101B-9397-08002B2CF9AE}" pid="4" name="MSIP_Label_dab23607-7d12-4109-be75-965b8867fb0b_Method">
    <vt:lpwstr>Privileged</vt:lpwstr>
  </property>
  <property fmtid="{D5CDD505-2E9C-101B-9397-08002B2CF9AE}" pid="5" name="MSIP_Label_dab23607-7d12-4109-be75-965b8867fb0b_Name">
    <vt:lpwstr>Unrestricted - No Label</vt:lpwstr>
  </property>
  <property fmtid="{D5CDD505-2E9C-101B-9397-08002B2CF9AE}" pid="6" name="MSIP_Label_dab23607-7d12-4109-be75-965b8867fb0b_SiteId">
    <vt:lpwstr>f1ded84e-ebd3-46b2-98f8-658f4ca1209c</vt:lpwstr>
  </property>
  <property fmtid="{D5CDD505-2E9C-101B-9397-08002B2CF9AE}" pid="7" name="MSIP_Label_dab23607-7d12-4109-be75-965b8867fb0b_ActionId">
    <vt:lpwstr>5af4d3fe-41c4-499e-8fa8-22f57604b732</vt:lpwstr>
  </property>
  <property fmtid="{D5CDD505-2E9C-101B-9397-08002B2CF9AE}" pid="8" name="MSIP_Label_dab23607-7d12-4109-be75-965b8867fb0b_ContentBits">
    <vt:lpwstr>0</vt:lpwstr>
  </property>
  <property fmtid="{D5CDD505-2E9C-101B-9397-08002B2CF9AE}" pid="9" name="ContentTypeId">
    <vt:lpwstr>0x010100A908EF3359E3CE4ABC6A0FB55536F356</vt:lpwstr>
  </property>
  <property fmtid="{D5CDD505-2E9C-101B-9397-08002B2CF9AE}" pid="10" name="MediaServiceImageTags">
    <vt:lpwstr/>
  </property>
</Properties>
</file>